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0C2894" w:rsidRDefault="002F4EF0">
      <w:pPr>
        <w:pStyle w:val="NoList1"/>
        <w:framePr w:w="9088" w:wrap="auto" w:hAnchor="text" w:x="2610" w:y="1221"/>
        <w:widowControl w:val="0"/>
        <w:autoSpaceDE w:val="0"/>
        <w:autoSpaceDN w:val="0"/>
        <w:spacing w:after="0" w:line="792" w:lineRule="exact"/>
        <w:rPr>
          <w:rFonts w:ascii="EBCLGI+AvantGarde-Demi"/>
          <w:color w:val="FFFFFF"/>
          <w:sz w:val="76"/>
        </w:rPr>
      </w:pPr>
      <w:r>
        <w:rPr>
          <w:rFonts w:ascii="EBCLGI+AvantGarde-Demi"/>
          <w:color w:val="FFFFFF"/>
          <w:sz w:val="76"/>
        </w:rPr>
        <w:t>Skin Cancer Risks in</w:t>
      </w:r>
    </w:p>
    <w:p w:rsidR="000C2894" w:rsidRDefault="002F4EF0">
      <w:pPr>
        <w:pStyle w:val="NoList1"/>
        <w:framePr w:w="9088" w:wrap="auto" w:hAnchor="text" w:x="2610" w:y="1221"/>
        <w:widowControl w:val="0"/>
        <w:autoSpaceDE w:val="0"/>
        <w:autoSpaceDN w:val="0"/>
        <w:spacing w:after="0" w:line="912" w:lineRule="exact"/>
        <w:rPr>
          <w:rFonts w:ascii="EBCLGI+AvantGarde-Demi"/>
          <w:color w:val="FFFFFF"/>
          <w:sz w:val="76"/>
        </w:rPr>
      </w:pPr>
      <w:r>
        <w:rPr>
          <w:rFonts w:ascii="EBCLGI+AvantGarde-Demi"/>
          <w:color w:val="FFFFFF"/>
          <w:sz w:val="76"/>
        </w:rPr>
        <w:t>Transplant Recipients:</w:t>
      </w:r>
    </w:p>
    <w:p w:rsidR="000C2894" w:rsidRDefault="002F4EF0">
      <w:pPr>
        <w:pStyle w:val="NoList1"/>
        <w:framePr w:w="9088" w:wrap="auto" w:hAnchor="text" w:x="2610" w:y="1221"/>
        <w:widowControl w:val="0"/>
        <w:autoSpaceDE w:val="0"/>
        <w:autoSpaceDN w:val="0"/>
        <w:spacing w:after="0" w:line="912" w:lineRule="exact"/>
        <w:rPr>
          <w:rFonts w:ascii="EBCLGI+AvantGarde-Demi"/>
          <w:color w:val="338445"/>
          <w:sz w:val="76"/>
        </w:rPr>
      </w:pPr>
      <w:r>
        <w:rPr>
          <w:rFonts w:ascii="EBCLGI+AvantGarde-Demi"/>
          <w:color w:val="338445"/>
          <w:sz w:val="76"/>
        </w:rPr>
        <w:t>Know the Facts</w:t>
      </w:r>
    </w:p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C2894" w:rsidRDefault="002F4EF0">
      <w:pPr>
        <w:pStyle w:val="NoList1"/>
        <w:framePr w:w="3192" w:wrap="auto" w:hAnchor="text" w:x="870" w:y="545"/>
        <w:widowControl w:val="0"/>
        <w:autoSpaceDE w:val="0"/>
        <w:autoSpaceDN w:val="0"/>
        <w:spacing w:after="0" w:line="292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What is skin cancer?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The skin is the body’s largest organ. It protects against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heat, sunlight, injury and infection, controls body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temperature and stores water, fat, and vitamin D.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The skin</w:t>
      </w:r>
      <w:r>
        <w:rPr>
          <w:rFonts w:ascii="QSREMI+BookAntiqua"/>
          <w:color w:val="272525"/>
          <w:sz w:val="20"/>
        </w:rPr>
        <w:t xml:space="preserve"> has several layers.  The main layers are the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epidermis (outer layer) and the dermis (inner layer). The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epidermis contains three kinds of cells — ﬂat, scaly cells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on the surface called squamous cells, round cells called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basal cells, and cells called melano</w:t>
      </w:r>
      <w:r>
        <w:rPr>
          <w:rFonts w:ascii="QSREMI+BookAntiqua"/>
          <w:color w:val="272525"/>
          <w:sz w:val="20"/>
        </w:rPr>
        <w:t>cytes which give your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skin color. Skin cancer can occur anywhere on the body,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but is most common in skin that has been in the sunlight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such as the face, neck, hands and arms.  There are several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types of cancer that affect the skin.  The most common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types </w:t>
      </w:r>
      <w:r>
        <w:rPr>
          <w:rFonts w:ascii="QSREMI+BookAntiqua"/>
          <w:color w:val="272525"/>
          <w:sz w:val="20"/>
        </w:rPr>
        <w:t>are the basal cell carcinoma and squamous cell</w:t>
      </w:r>
    </w:p>
    <w:p w:rsidR="000C2894" w:rsidRDefault="002F4EF0">
      <w:pPr>
        <w:pStyle w:val="NoList1"/>
        <w:framePr w:w="5817" w:wrap="auto" w:hAnchor="text" w:x="87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carcinomas.</w:t>
      </w:r>
    </w:p>
    <w:p w:rsidR="000C2894" w:rsidRDefault="002F4EF0">
      <w:pPr>
        <w:pStyle w:val="NoList1"/>
        <w:framePr w:w="4477" w:wrap="auto" w:hAnchor="text" w:x="846" w:y="6105"/>
        <w:widowControl w:val="0"/>
        <w:autoSpaceDE w:val="0"/>
        <w:autoSpaceDN w:val="0"/>
        <w:spacing w:after="0" w:line="292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Why should I be concerned?</w:t>
      </w:r>
    </w:p>
    <w:p w:rsidR="000C2894" w:rsidRDefault="002F4EF0">
      <w:pPr>
        <w:pStyle w:val="NoList1"/>
        <w:framePr w:w="3777" w:wrap="auto" w:hAnchor="text" w:x="828" w:y="6663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Skin cancer is the most common</w:t>
      </w:r>
    </w:p>
    <w:p w:rsidR="000C2894" w:rsidRDefault="002F4EF0">
      <w:pPr>
        <w:pStyle w:val="NoList1"/>
        <w:framePr w:w="3777" w:wrap="auto" w:hAnchor="text" w:x="828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cancer in organ transplant recipients.</w:t>
      </w:r>
    </w:p>
    <w:p w:rsidR="000C2894" w:rsidRDefault="002F4EF0">
      <w:pPr>
        <w:pStyle w:val="NoList1"/>
        <w:framePr w:w="3777" w:wrap="auto" w:hAnchor="text" w:x="828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Solid organ transplant recipients are</w:t>
      </w:r>
    </w:p>
    <w:p w:rsidR="000C2894" w:rsidRDefault="002F4EF0">
      <w:pPr>
        <w:pStyle w:val="NoList1"/>
        <w:framePr w:w="3777" w:wrap="auto" w:hAnchor="text" w:x="828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up to 65 times more likely to develop</w:t>
      </w:r>
    </w:p>
    <w:p w:rsidR="000C2894" w:rsidRDefault="002F4EF0">
      <w:pPr>
        <w:pStyle w:val="NoList1"/>
        <w:framePr w:w="3777" w:wrap="auto" w:hAnchor="text" w:x="828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skin cancer then the gen</w:t>
      </w:r>
      <w:r>
        <w:rPr>
          <w:rFonts w:ascii="QSREMI+BookAntiqua"/>
          <w:color w:val="272525"/>
          <w:sz w:val="20"/>
        </w:rPr>
        <w:t>eral public.</w:t>
      </w:r>
    </w:p>
    <w:p w:rsidR="000C2894" w:rsidRDefault="002F4EF0">
      <w:pPr>
        <w:pStyle w:val="NoList1"/>
        <w:framePr w:w="3777" w:wrap="auto" w:hAnchor="text" w:x="828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It is estimated that up to 70% of fair-</w:t>
      </w:r>
    </w:p>
    <w:p w:rsidR="000C2894" w:rsidRDefault="002F4EF0">
      <w:pPr>
        <w:pStyle w:val="NoList1"/>
        <w:framePr w:w="3777" w:wrap="auto" w:hAnchor="text" w:x="828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skinnned transplant recipients will</w:t>
      </w:r>
    </w:p>
    <w:p w:rsidR="000C2894" w:rsidRDefault="002F4EF0">
      <w:pPr>
        <w:pStyle w:val="NoList1"/>
        <w:framePr w:w="3777" w:wrap="auto" w:hAnchor="text" w:x="828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develop skin cancer within 20 years</w:t>
      </w:r>
    </w:p>
    <w:p w:rsidR="000C2894" w:rsidRDefault="002F4EF0">
      <w:pPr>
        <w:pStyle w:val="NoList1"/>
        <w:framePr w:w="3777" w:wrap="auto" w:hAnchor="text" w:x="828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of their transplant but can usually be</w:t>
      </w:r>
    </w:p>
    <w:p w:rsidR="000C2894" w:rsidRDefault="002F4EF0">
      <w:pPr>
        <w:pStyle w:val="NoList1"/>
        <w:framePr w:w="3777" w:wrap="auto" w:hAnchor="text" w:x="828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treated effectively.</w:t>
      </w:r>
    </w:p>
    <w:p w:rsidR="000C2894" w:rsidRDefault="002F4EF0">
      <w:pPr>
        <w:pStyle w:val="NoList1"/>
        <w:framePr w:w="7209" w:wrap="auto" w:hAnchor="text" w:x="4472" w:y="6663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The risk is increased because</w:t>
      </w:r>
    </w:p>
    <w:p w:rsidR="000C2894" w:rsidRDefault="002F4EF0">
      <w:pPr>
        <w:pStyle w:val="NoList1"/>
        <w:framePr w:w="7209" w:wrap="auto" w:hAnchor="text" w:x="4472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immunosuppressive medications</w:t>
      </w:r>
    </w:p>
    <w:p w:rsidR="000C2894" w:rsidRDefault="002F4EF0">
      <w:pPr>
        <w:pStyle w:val="NoList1"/>
        <w:framePr w:w="7209" w:wrap="auto" w:hAnchor="text" w:x="4472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necessary f</w:t>
      </w:r>
      <w:r>
        <w:rPr>
          <w:rFonts w:ascii="QSREMI+BookAntiqua"/>
          <w:color w:val="272525"/>
          <w:sz w:val="20"/>
        </w:rPr>
        <w:t>or survival for your</w:t>
      </w:r>
    </w:p>
    <w:p w:rsidR="000C2894" w:rsidRDefault="002F4EF0">
      <w:pPr>
        <w:pStyle w:val="NoList1"/>
        <w:framePr w:w="7209" w:wrap="auto" w:hAnchor="text" w:x="4472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organ suppress the immune system,</w:t>
      </w:r>
    </w:p>
    <w:p w:rsidR="000C2894" w:rsidRDefault="002F4EF0">
      <w:pPr>
        <w:pStyle w:val="NoList1"/>
        <w:framePr w:w="7209" w:wrap="auto" w:hAnchor="text" w:x="4472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thus preventing your body from</w:t>
      </w:r>
    </w:p>
    <w:p w:rsidR="000C2894" w:rsidRDefault="002F4EF0">
      <w:pPr>
        <w:pStyle w:val="NoList1"/>
        <w:framePr w:w="7209" w:wrap="auto" w:hAnchor="text" w:x="4472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rejecting your transplanted organ.  By</w:t>
      </w:r>
    </w:p>
    <w:p w:rsidR="000C2894" w:rsidRDefault="002F4EF0">
      <w:pPr>
        <w:pStyle w:val="NoList1"/>
        <w:framePr w:w="7209" w:wrap="auto" w:hAnchor="text" w:x="4472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suppressing the immune system these     surgeries can be burdensome.</w:t>
      </w:r>
    </w:p>
    <w:p w:rsidR="000C2894" w:rsidRDefault="002F4EF0">
      <w:pPr>
        <w:pStyle w:val="NoList1"/>
        <w:framePr w:w="7209" w:wrap="auto" w:hAnchor="text" w:x="4472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medications all increase the risk for</w:t>
      </w:r>
    </w:p>
    <w:p w:rsidR="000C2894" w:rsidRDefault="002F4EF0">
      <w:pPr>
        <w:pStyle w:val="NoList1"/>
        <w:framePr w:w="7209" w:wrap="auto" w:hAnchor="text" w:x="4472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skin cancer.</w:t>
      </w:r>
    </w:p>
    <w:p w:rsidR="000C2894" w:rsidRDefault="002F4EF0">
      <w:pPr>
        <w:pStyle w:val="NoList1"/>
        <w:framePr w:w="3757" w:wrap="auto" w:hAnchor="text" w:x="8116" w:y="6663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For high </w:t>
      </w:r>
      <w:r>
        <w:rPr>
          <w:rFonts w:ascii="QSREMI+BookAntiqua"/>
          <w:color w:val="272525"/>
          <w:sz w:val="20"/>
        </w:rPr>
        <w:t>risk transplant patients skin</w:t>
      </w:r>
    </w:p>
    <w:p w:rsidR="000C2894" w:rsidRDefault="002F4EF0">
      <w:pPr>
        <w:pStyle w:val="NoList1"/>
        <w:framePr w:w="3757" w:wrap="auto" w:hAnchor="text" w:x="8116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cancer can become a severe problem.</w:t>
      </w:r>
    </w:p>
    <w:p w:rsidR="000C2894" w:rsidRDefault="002F4EF0">
      <w:pPr>
        <w:pStyle w:val="NoList1"/>
        <w:framePr w:w="3757" w:wrap="auto" w:hAnchor="text" w:x="8116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Repeat surgeries for skin cancer can</w:t>
      </w:r>
    </w:p>
    <w:p w:rsidR="000C2894" w:rsidRDefault="002F4EF0">
      <w:pPr>
        <w:pStyle w:val="NoList1"/>
        <w:framePr w:w="3757" w:wrap="auto" w:hAnchor="text" w:x="8116" w:y="6663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signiﬁcantly decrease the quality of</w:t>
      </w:r>
    </w:p>
    <w:p w:rsidR="000C2894" w:rsidRDefault="002F4EF0">
      <w:pPr>
        <w:pStyle w:val="NoList1"/>
        <w:framePr w:w="3757" w:wrap="auto" w:hAnchor="text" w:x="8116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life.  Patients may develop new skin</w:t>
      </w:r>
    </w:p>
    <w:p w:rsidR="000C2894" w:rsidRDefault="002F4EF0">
      <w:pPr>
        <w:pStyle w:val="NoList1"/>
        <w:framePr w:w="3757" w:wrap="auto" w:hAnchor="text" w:x="8116" w:y="66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cancers regularly and the frequent</w:t>
      </w:r>
    </w:p>
    <w:p w:rsidR="000C2894" w:rsidRDefault="002F4EF0">
      <w:pPr>
        <w:pStyle w:val="NoList1"/>
        <w:framePr w:w="3753" w:wrap="auto" w:hAnchor="text" w:x="8116" w:y="8623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Also, removal of skin cancers may</w:t>
      </w:r>
    </w:p>
    <w:p w:rsidR="000C2894" w:rsidRDefault="002F4EF0">
      <w:pPr>
        <w:pStyle w:val="NoList1"/>
        <w:framePr w:w="3753" w:wrap="auto" w:hAnchor="text" w:x="8116" w:y="862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cause scar</w:t>
      </w:r>
      <w:r>
        <w:rPr>
          <w:rFonts w:ascii="QSREMI+BookAntiqua"/>
          <w:color w:val="272525"/>
          <w:sz w:val="20"/>
        </w:rPr>
        <w:t>ring, sometimes affecting</w:t>
      </w:r>
    </w:p>
    <w:p w:rsidR="000C2894" w:rsidRDefault="002F4EF0">
      <w:pPr>
        <w:pStyle w:val="NoList1"/>
        <w:framePr w:w="3753" w:wrap="auto" w:hAnchor="text" w:x="8116" w:y="862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appearance.  When skin cancer</w:t>
      </w:r>
    </w:p>
    <w:p w:rsidR="000C2894" w:rsidRDefault="002F4EF0">
      <w:pPr>
        <w:pStyle w:val="NoList1"/>
        <w:framePr w:w="3753" w:wrap="auto" w:hAnchor="text" w:x="8116" w:y="862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severely affects an organ transplant</w:t>
      </w:r>
    </w:p>
    <w:p w:rsidR="000C2894" w:rsidRDefault="002F4EF0">
      <w:pPr>
        <w:pStyle w:val="NoList1"/>
        <w:framePr w:w="3753" w:wrap="auto" w:hAnchor="text" w:x="8116" w:y="862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patient, immunosuppressive</w:t>
      </w:r>
    </w:p>
    <w:p w:rsidR="000C2894" w:rsidRDefault="002F4EF0">
      <w:pPr>
        <w:pStyle w:val="NoList1"/>
        <w:framePr w:w="3753" w:wrap="auto" w:hAnchor="text" w:x="8116" w:y="862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medication may be reduced or</w:t>
      </w:r>
    </w:p>
    <w:p w:rsidR="000C2894" w:rsidRDefault="002F4EF0">
      <w:pPr>
        <w:pStyle w:val="NoList1"/>
        <w:framePr w:w="3753" w:wrap="auto" w:hAnchor="text" w:x="8116" w:y="862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changed and preventive medications</w:t>
      </w:r>
    </w:p>
    <w:p w:rsidR="000C2894" w:rsidRDefault="002F4EF0">
      <w:pPr>
        <w:pStyle w:val="NoList1"/>
        <w:framePr w:w="3753" w:wrap="auto" w:hAnchor="text" w:x="8116" w:y="862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may be administrated.</w:t>
      </w:r>
    </w:p>
    <w:p w:rsidR="000C2894" w:rsidRDefault="002F4EF0">
      <w:pPr>
        <w:pStyle w:val="NoList1"/>
        <w:framePr w:w="3618" w:wrap="auto" w:hAnchor="text" w:x="4472" w:y="9463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The main cause of skin cancer is</w:t>
      </w:r>
    </w:p>
    <w:p w:rsidR="000C2894" w:rsidRDefault="002F4EF0">
      <w:pPr>
        <w:pStyle w:val="NoList1"/>
        <w:framePr w:w="3618" w:wrap="auto" w:hAnchor="text" w:x="4472" w:y="94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damaged skin from</w:t>
      </w:r>
      <w:r>
        <w:rPr>
          <w:rFonts w:ascii="QSREMI+BookAntiqua"/>
          <w:color w:val="272525"/>
          <w:sz w:val="20"/>
        </w:rPr>
        <w:t xml:space="preserve"> exposure to</w:t>
      </w:r>
    </w:p>
    <w:p w:rsidR="000C2894" w:rsidRDefault="002F4EF0">
      <w:pPr>
        <w:pStyle w:val="NoList1"/>
        <w:framePr w:w="3618" w:wrap="auto" w:hAnchor="text" w:x="4472" w:y="94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ultraviolet radiation from the sun</w:t>
      </w:r>
    </w:p>
    <w:p w:rsidR="000C2894" w:rsidRDefault="002F4EF0">
      <w:pPr>
        <w:pStyle w:val="NoList1"/>
        <w:framePr w:w="3618" w:wrap="auto" w:hAnchor="text" w:x="4472" w:y="9463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or from artiﬁcial tanning.  This</w:t>
      </w:r>
    </w:p>
    <w:p w:rsidR="000C2894" w:rsidRDefault="002F4EF0">
      <w:pPr>
        <w:pStyle w:val="NoList1"/>
        <w:framePr w:w="3618" w:wrap="auto" w:hAnchor="text" w:x="4472" w:y="94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ultraviolet radiation can penetrate</w:t>
      </w:r>
    </w:p>
    <w:p w:rsidR="000C2894" w:rsidRDefault="002F4EF0">
      <w:pPr>
        <w:pStyle w:val="NoList1"/>
        <w:framePr w:w="3618" w:wrap="auto" w:hAnchor="text" w:x="4472" w:y="94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skin and damage the skin cells over</w:t>
      </w:r>
    </w:p>
    <w:p w:rsidR="000C2894" w:rsidRDefault="002F4EF0">
      <w:pPr>
        <w:pStyle w:val="NoList1"/>
        <w:framePr w:w="3618" w:wrap="auto" w:hAnchor="text" w:x="4472" w:y="946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time.</w:t>
      </w:r>
    </w:p>
    <w:p w:rsidR="000C2894" w:rsidRDefault="002F4EF0">
      <w:pPr>
        <w:pStyle w:val="NoList1"/>
        <w:framePr w:w="6309" w:wrap="auto" w:hAnchor="text" w:x="4470" w:y="11807"/>
        <w:widowControl w:val="0"/>
        <w:autoSpaceDE w:val="0"/>
        <w:autoSpaceDN w:val="0"/>
        <w:spacing w:after="0" w:line="292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What are the risk factors for skin cancer?</w:t>
      </w:r>
    </w:p>
    <w:p w:rsidR="000C2894" w:rsidRDefault="002F4EF0">
      <w:pPr>
        <w:pStyle w:val="NoList1"/>
        <w:framePr w:w="8015" w:wrap="auto" w:hAnchor="text" w:x="4470" w:y="12370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All transplant patients are at increased risk to devel</w:t>
      </w:r>
      <w:r>
        <w:rPr>
          <w:rFonts w:ascii="QSREMI+BookAntiqua"/>
          <w:color w:val="272525"/>
          <w:sz w:val="20"/>
        </w:rPr>
        <w:t>op skin cancer.  However</w:t>
      </w:r>
    </w:p>
    <w:p w:rsidR="000C2894" w:rsidRDefault="002F4EF0">
      <w:pPr>
        <w:pStyle w:val="NoList1"/>
        <w:framePr w:w="8015" w:wrap="auto" w:hAnchor="text" w:x="4470" w:y="12370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transplant patients with the following characteristics are at greater risk for skin</w:t>
      </w:r>
    </w:p>
    <w:p w:rsidR="000C2894" w:rsidRDefault="002F4EF0">
      <w:pPr>
        <w:pStyle w:val="NoList1"/>
        <w:framePr w:w="8015" w:wrap="auto" w:hAnchor="text" w:x="4470" w:y="12370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cancer.  These characteristics are:</w:t>
      </w:r>
    </w:p>
    <w:p w:rsidR="000C2894" w:rsidRDefault="002F4EF0">
      <w:pPr>
        <w:pStyle w:val="NoList1"/>
        <w:framePr w:w="2969" w:wrap="auto" w:hAnchor="text" w:x="4470" w:y="13313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Older individuals</w:t>
      </w:r>
    </w:p>
    <w:p w:rsidR="000C2894" w:rsidRDefault="002F4EF0">
      <w:pPr>
        <w:pStyle w:val="NoList1"/>
        <w:framePr w:w="2969" w:wrap="auto" w:hAnchor="text" w:x="4470" w:y="13313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Men</w:t>
      </w:r>
    </w:p>
    <w:p w:rsidR="000C2894" w:rsidRDefault="002F4EF0">
      <w:pPr>
        <w:pStyle w:val="NoList1"/>
        <w:framePr w:w="2969" w:wrap="auto" w:hAnchor="text" w:x="4470" w:y="13313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Fair and easily burned skin</w:t>
      </w:r>
    </w:p>
    <w:p w:rsidR="000C2894" w:rsidRDefault="002F4EF0">
      <w:pPr>
        <w:pStyle w:val="NoList1"/>
        <w:framePr w:w="2969" w:wrap="auto" w:hAnchor="text" w:x="4470" w:y="13313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Freckled skin</w:t>
      </w:r>
    </w:p>
    <w:p w:rsidR="000C2894" w:rsidRDefault="002F4EF0">
      <w:pPr>
        <w:pStyle w:val="NoList1"/>
        <w:framePr w:w="2277" w:wrap="auto" w:hAnchor="text" w:x="7481" w:y="13313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Red and blonde hair</w:t>
      </w:r>
    </w:p>
    <w:p w:rsidR="000C2894" w:rsidRDefault="002F4EF0">
      <w:pPr>
        <w:pStyle w:val="NoList1"/>
        <w:framePr w:w="4099" w:wrap="auto" w:hAnchor="text" w:x="7481" w:y="13593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People who have</w:t>
      </w:r>
      <w:r>
        <w:rPr>
          <w:rFonts w:ascii="QSREMI+BookAntiqua" w:hAnsi="QSREMI+BookAntiqua" w:cs="QSREMI+BookAntiqua"/>
          <w:color w:val="272525"/>
          <w:sz w:val="20"/>
        </w:rPr>
        <w:t xml:space="preserve"> outdoor occupations</w:t>
      </w:r>
    </w:p>
    <w:p w:rsidR="000C2894" w:rsidRDefault="002F4EF0">
      <w:pPr>
        <w:pStyle w:val="NoList1"/>
        <w:framePr w:w="4099" w:wrap="auto" w:hAnchor="text" w:x="7481" w:y="13593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or extensive exposure to the sun</w:t>
      </w:r>
    </w:p>
    <w:p w:rsidR="000C2894" w:rsidRDefault="002F4EF0">
      <w:pPr>
        <w:pStyle w:val="NoList1"/>
        <w:framePr w:w="4099" w:wrap="auto" w:hAnchor="text" w:x="7481" w:y="13593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Family history of skin cancer</w:t>
      </w:r>
    </w:p>
    <w:p w:rsidR="000C2894" w:rsidRDefault="002F4EF0">
      <w:pPr>
        <w:pStyle w:val="NoList1"/>
        <w:framePr w:w="4099" w:wrap="auto" w:hAnchor="text" w:x="7481" w:y="13593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Personal history of skin cancer</w:t>
      </w:r>
    </w:p>
    <w:p w:rsidR="000C2894" w:rsidRDefault="002F4EF0">
      <w:pPr>
        <w:pStyle w:val="NoList1"/>
        <w:framePr w:w="2713" w:wrap="auto" w:hAnchor="text" w:x="4470" w:y="14433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Blue, green or hazel eyes</w:t>
      </w:r>
    </w:p>
    <w:p w:rsidR="000C2894" w:rsidRDefault="002F4EF0">
      <w:pPr>
        <w:pStyle w:val="NoList1"/>
        <w:framePr w:w="560" w:wrap="auto" w:hAnchor="text" w:x="6020" w:y="15072"/>
        <w:widowControl w:val="0"/>
        <w:autoSpaceDE w:val="0"/>
        <w:autoSpaceDN w:val="0"/>
        <w:spacing w:after="0" w:line="300" w:lineRule="exact"/>
        <w:rPr>
          <w:rFonts w:ascii="VPCITH+Futura-ExtraBold"/>
          <w:color w:val="272525"/>
          <w:sz w:val="24"/>
          <w:u w:val="single"/>
        </w:rPr>
      </w:pPr>
      <w:r>
        <w:rPr>
          <w:rFonts w:ascii="VPCITH+Futura-ExtraBold"/>
          <w:color w:val="272525"/>
          <w:sz w:val="24"/>
          <w:u w:val="single"/>
        </w:rPr>
        <w:t>2</w:t>
      </w:r>
    </w:p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6185535</wp:posOffset>
            </wp:positionV>
            <wp:extent cx="7772400" cy="41014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10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3619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C2894" w:rsidRDefault="002F4EF0">
      <w:pPr>
        <w:pStyle w:val="NoList1"/>
        <w:framePr w:w="7881" w:wrap="auto" w:hAnchor="text" w:x="720" w:y="545"/>
        <w:widowControl w:val="0"/>
        <w:autoSpaceDE w:val="0"/>
        <w:autoSpaceDN w:val="0"/>
        <w:spacing w:after="0" w:line="292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How quickly does skin cancer develop after organ</w:t>
      </w:r>
    </w:p>
    <w:p w:rsidR="000C2894" w:rsidRDefault="002F4EF0">
      <w:pPr>
        <w:pStyle w:val="NoList1"/>
        <w:framePr w:w="7881" w:wrap="auto" w:hAnchor="text" w:x="720" w:y="545"/>
        <w:widowControl w:val="0"/>
        <w:autoSpaceDE w:val="0"/>
        <w:autoSpaceDN w:val="0"/>
        <w:spacing w:after="0" w:line="336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transplant?</w:t>
      </w:r>
    </w:p>
    <w:p w:rsidR="000C2894" w:rsidRDefault="002F4EF0">
      <w:pPr>
        <w:pStyle w:val="NoList1"/>
        <w:framePr w:w="8280" w:wrap="auto" w:hAnchor="text" w:x="720" w:y="1443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The majority of fair-skinnned organ </w:t>
      </w:r>
      <w:r>
        <w:rPr>
          <w:rFonts w:ascii="QSREMI+BookAntiqua"/>
          <w:color w:val="272525"/>
          <w:sz w:val="20"/>
        </w:rPr>
        <w:t>transplant patients will eventually develop</w:t>
      </w:r>
    </w:p>
    <w:p w:rsidR="000C2894" w:rsidRDefault="002F4EF0">
      <w:pPr>
        <w:pStyle w:val="NoList1"/>
        <w:framePr w:w="8280" w:wrap="auto" w:hAnchor="text" w:x="720" w:y="144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skin cancer.  After a transplant, there is generally a lag time of 3-7 years before</w:t>
      </w:r>
    </w:p>
    <w:p w:rsidR="000C2894" w:rsidRDefault="002F4EF0">
      <w:pPr>
        <w:pStyle w:val="NoList1"/>
        <w:framePr w:w="8280" w:wrap="auto" w:hAnchor="text" w:x="720" w:y="144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skin cancers begin to develop.  This period of time may vary depending</w:t>
      </w:r>
    </w:p>
    <w:p w:rsidR="000C2894" w:rsidRDefault="002F4EF0">
      <w:pPr>
        <w:pStyle w:val="NoList1"/>
        <w:framePr w:w="8280" w:wrap="auto" w:hAnchor="text" w:x="720" w:y="144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upon individual risk factors.  The longer a person takes </w:t>
      </w:r>
      <w:r>
        <w:rPr>
          <w:rFonts w:ascii="QSREMI+BookAntiqua"/>
          <w:color w:val="272525"/>
          <w:sz w:val="20"/>
        </w:rPr>
        <w:t>immunosuppressant</w:t>
      </w:r>
    </w:p>
    <w:p w:rsidR="000C2894" w:rsidRDefault="002F4EF0">
      <w:pPr>
        <w:pStyle w:val="NoList1"/>
        <w:framePr w:w="8280" w:wrap="auto" w:hAnchor="text" w:x="720" w:y="144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medications, the greater the risk of skin cancer.  In temperate climates 40% of fair-</w:t>
      </w:r>
    </w:p>
    <w:p w:rsidR="000C2894" w:rsidRDefault="002F4EF0">
      <w:pPr>
        <w:pStyle w:val="NoList1"/>
        <w:framePr w:w="8280" w:wrap="auto" w:hAnchor="text" w:x="720" w:y="144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skinnned patients develop skin cancer within 20 years after transplantation.  In</w:t>
      </w:r>
    </w:p>
    <w:p w:rsidR="000C2894" w:rsidRDefault="002F4EF0">
      <w:pPr>
        <w:pStyle w:val="NoList1"/>
        <w:framePr w:w="8280" w:wrap="auto" w:hAnchor="text" w:x="720" w:y="144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warmer climates, up to 70% of fair-skinnned patients develop skin cance</w:t>
      </w:r>
      <w:r>
        <w:rPr>
          <w:rFonts w:ascii="QSREMI+BookAntiqua"/>
          <w:color w:val="272525"/>
          <w:sz w:val="20"/>
        </w:rPr>
        <w:t>r within</w:t>
      </w:r>
    </w:p>
    <w:p w:rsidR="000C2894" w:rsidRDefault="002F4EF0">
      <w:pPr>
        <w:pStyle w:val="NoList1"/>
        <w:framePr w:w="8280" w:wrap="auto" w:hAnchor="text" w:x="720" w:y="144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20 years after transplant.</w:t>
      </w:r>
    </w:p>
    <w:p w:rsidR="000C2894" w:rsidRDefault="002F4EF0">
      <w:pPr>
        <w:pStyle w:val="NoList1"/>
        <w:framePr w:w="5906" w:wrap="auto" w:hAnchor="text" w:x="6180" w:y="6176"/>
        <w:widowControl w:val="0"/>
        <w:autoSpaceDE w:val="0"/>
        <w:autoSpaceDN w:val="0"/>
        <w:spacing w:after="0" w:line="292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Can I lower my risk of developing skin</w:t>
      </w:r>
    </w:p>
    <w:p w:rsidR="000C2894" w:rsidRDefault="002F4EF0">
      <w:pPr>
        <w:pStyle w:val="NoList1"/>
        <w:framePr w:w="5906" w:wrap="auto" w:hAnchor="text" w:x="6180" w:y="6176"/>
        <w:widowControl w:val="0"/>
        <w:autoSpaceDE w:val="0"/>
        <w:autoSpaceDN w:val="0"/>
        <w:spacing w:after="0" w:line="336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cancer?</w:t>
      </w:r>
    </w:p>
    <w:p w:rsidR="000C2894" w:rsidRDefault="002F4EF0">
      <w:pPr>
        <w:pStyle w:val="NoList1"/>
        <w:framePr w:w="5989" w:wrap="auto" w:hAnchor="text" w:x="6180" w:y="7074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You can’t change your skin, but you can lower your risk</w:t>
      </w:r>
    </w:p>
    <w:p w:rsidR="000C2894" w:rsidRDefault="002F4EF0">
      <w:pPr>
        <w:pStyle w:val="NoList1"/>
        <w:framePr w:w="5989" w:wrap="auto" w:hAnchor="text" w:x="6180" w:y="707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of skin cancer by following the sun protection precautions</w:t>
      </w:r>
    </w:p>
    <w:p w:rsidR="000C2894" w:rsidRDefault="002F4EF0">
      <w:pPr>
        <w:pStyle w:val="NoList1"/>
        <w:framePr w:w="5989" w:wrap="auto" w:hAnchor="text" w:x="6180" w:y="707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outlined below.  Also, all skin cancer passes through a</w:t>
      </w:r>
    </w:p>
    <w:p w:rsidR="000C2894" w:rsidRDefault="002F4EF0">
      <w:pPr>
        <w:pStyle w:val="NoList1"/>
        <w:framePr w:w="5989" w:wrap="auto" w:hAnchor="text" w:x="6180" w:y="707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treatable phase before getting worse.  Having your skin</w:t>
      </w:r>
    </w:p>
    <w:p w:rsidR="000C2894" w:rsidRDefault="002F4EF0">
      <w:pPr>
        <w:pStyle w:val="NoList1"/>
        <w:framePr w:w="5989" w:wrap="auto" w:hAnchor="text" w:x="6180" w:y="707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cancer treated early is essential to maintaining your health.</w:t>
      </w:r>
    </w:p>
    <w:p w:rsidR="000C2894" w:rsidRDefault="002F4EF0">
      <w:pPr>
        <w:pStyle w:val="NoList1"/>
        <w:framePr w:w="5734" w:wrap="auto" w:hAnchor="text" w:x="6180" w:y="875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Sun protection is the best strategy for preventing skin</w:t>
      </w:r>
    </w:p>
    <w:p w:rsidR="000C2894" w:rsidRDefault="002F4EF0">
      <w:pPr>
        <w:pStyle w:val="NoList1"/>
        <w:framePr w:w="5734" w:wrap="auto" w:hAnchor="text" w:x="6180" w:y="875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cancer.  Unfortunately only 54% of transplant patients</w:t>
      </w:r>
    </w:p>
    <w:p w:rsidR="000C2894" w:rsidRDefault="002F4EF0">
      <w:pPr>
        <w:pStyle w:val="NoList1"/>
        <w:framePr w:w="5734" w:wrap="auto" w:hAnchor="text" w:x="6180" w:y="875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remember receiving skin can</w:t>
      </w:r>
      <w:r>
        <w:rPr>
          <w:rFonts w:ascii="QSREMI+BookAntiqua"/>
          <w:color w:val="272525"/>
          <w:sz w:val="20"/>
        </w:rPr>
        <w:t>cer education and only 40%</w:t>
      </w:r>
    </w:p>
    <w:p w:rsidR="000C2894" w:rsidRDefault="002F4EF0">
      <w:pPr>
        <w:pStyle w:val="NoList1"/>
        <w:framePr w:w="5734" w:wrap="auto" w:hAnchor="text" w:x="6180" w:y="875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regularly use sunscreen.</w:t>
      </w:r>
    </w:p>
    <w:p w:rsidR="000C2894" w:rsidRDefault="002F4EF0">
      <w:pPr>
        <w:pStyle w:val="NoList1"/>
        <w:framePr w:w="9383" w:wrap="auto" w:hAnchor="text" w:x="690" w:y="1015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To maintain healthy skin and prevent skin cancer the following measures are recommended:</w:t>
      </w:r>
    </w:p>
    <w:p w:rsidR="000C2894" w:rsidRDefault="002F4EF0">
      <w:pPr>
        <w:pStyle w:val="NoList1"/>
        <w:framePr w:w="11652" w:wrap="auto" w:hAnchor="text" w:x="690" w:y="10714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Apply a broad spectrum sunscreen with a sun protection factor of at least 30 or higher.</w:t>
      </w:r>
    </w:p>
    <w:p w:rsidR="000C2894" w:rsidRDefault="002F4EF0">
      <w:pPr>
        <w:pStyle w:val="NoList1"/>
        <w:framePr w:w="11652" w:wrap="auto" w:hAnchor="text" w:x="690" w:y="10714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Make sunscreen a part o</w:t>
      </w:r>
      <w:r>
        <w:rPr>
          <w:rFonts w:ascii="QSREMI+BookAntiqua" w:hAnsi="QSREMI+BookAntiqua" w:cs="QSREMI+BookAntiqua"/>
          <w:color w:val="272525"/>
          <w:sz w:val="20"/>
        </w:rPr>
        <w:t>f your normal morning routine.</w:t>
      </w:r>
    </w:p>
    <w:p w:rsidR="000C2894" w:rsidRDefault="002F4EF0">
      <w:pPr>
        <w:pStyle w:val="NoList1"/>
        <w:framePr w:w="11652" w:wrap="auto" w:hAnchor="text" w:x="690" w:y="10714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Clothing provides excellent protection from sun damage.  Wear long sleeved shirt and long pants when possible.</w:t>
      </w:r>
    </w:p>
    <w:p w:rsidR="000C2894" w:rsidRDefault="002F4EF0">
      <w:pPr>
        <w:pStyle w:val="NoList1"/>
        <w:framePr w:w="11652" w:wrap="auto" w:hAnchor="text" w:x="690" w:y="10714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Regularly  wear a wide brimmed hat and sunglasses with UV protection.</w:t>
      </w:r>
    </w:p>
    <w:p w:rsidR="000C2894" w:rsidRDefault="002F4EF0">
      <w:pPr>
        <w:pStyle w:val="NoList1"/>
        <w:framePr w:w="11652" w:wrap="auto" w:hAnchor="text" w:x="690" w:y="10714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 xml:space="preserve">• Limit outdoor activity between 10 AM </w:t>
      </w:r>
      <w:r>
        <w:rPr>
          <w:rFonts w:ascii="QSREMI+BookAntiqua" w:hAnsi="QSREMI+BookAntiqua" w:cs="QSREMI+BookAntiqua"/>
          <w:color w:val="272525"/>
          <w:sz w:val="20"/>
        </w:rPr>
        <w:t>and 4 PM.</w:t>
      </w:r>
    </w:p>
    <w:p w:rsidR="000C2894" w:rsidRDefault="002F4EF0">
      <w:pPr>
        <w:pStyle w:val="NoList1"/>
        <w:framePr w:w="12408" w:wrap="auto" w:hAnchor="text" w:x="690" w:y="1239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Sunscreen in cosmetics is a good way to assure regular use.  Apply the sunscreen to all exposed areas, including your face,</w:t>
      </w:r>
    </w:p>
    <w:p w:rsidR="000C2894" w:rsidRDefault="002F4EF0">
      <w:pPr>
        <w:pStyle w:val="NoList1"/>
        <w:framePr w:w="12408" w:wrap="auto" w:hAnchor="text" w:x="690" w:y="1239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ears, dry part of lip, neck and the back of your hands.  Men with thin hair should apply it to their scalps.</w:t>
      </w:r>
    </w:p>
    <w:p w:rsidR="000C2894" w:rsidRDefault="002F4EF0">
      <w:pPr>
        <w:pStyle w:val="NoList1"/>
        <w:framePr w:w="12193" w:wrap="auto" w:hAnchor="text" w:x="690" w:y="13234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 xml:space="preserve">On the ﬁrst </w:t>
      </w:r>
      <w:r>
        <w:rPr>
          <w:rFonts w:ascii="QSREMI+BookAntiqua" w:hAnsi="QSREMI+BookAntiqua" w:cs="QSREMI+BookAntiqua"/>
          <w:color w:val="272525"/>
          <w:sz w:val="20"/>
        </w:rPr>
        <w:t>day of each month you should do a self examine of your skin with the help of mirrors or a partner.  Look for</w:t>
      </w:r>
    </w:p>
    <w:p w:rsidR="000C2894" w:rsidRDefault="002F4EF0">
      <w:pPr>
        <w:pStyle w:val="NoList1"/>
        <w:framePr w:w="12193" w:wrap="auto" w:hAnchor="text" w:x="690" w:y="1323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any new or changing growths including pink patches or spots, scaly growths, bleeding areas or changing moles.  Report</w:t>
      </w:r>
    </w:p>
    <w:p w:rsidR="000C2894" w:rsidRDefault="002F4EF0">
      <w:pPr>
        <w:pStyle w:val="NoList1"/>
        <w:framePr w:w="12193" w:wrap="auto" w:hAnchor="text" w:x="690" w:y="1323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them to your dermatologist, p</w:t>
      </w:r>
      <w:r>
        <w:rPr>
          <w:rFonts w:ascii="QSREMI+BookAntiqua"/>
          <w:color w:val="272525"/>
          <w:sz w:val="20"/>
        </w:rPr>
        <w:t>hysician or transplant coordinator/nurse.  Prompt attention can literally save your life.</w:t>
      </w:r>
    </w:p>
    <w:p w:rsidR="000C2894" w:rsidRDefault="002F4EF0">
      <w:pPr>
        <w:pStyle w:val="NoList1"/>
        <w:framePr w:w="560" w:wrap="auto" w:hAnchor="text" w:x="6020" w:y="15072"/>
        <w:widowControl w:val="0"/>
        <w:autoSpaceDE w:val="0"/>
        <w:autoSpaceDN w:val="0"/>
        <w:spacing w:after="0" w:line="300" w:lineRule="exact"/>
        <w:rPr>
          <w:rFonts w:ascii="VPCITH+Futura-ExtraBold"/>
          <w:color w:val="272525"/>
          <w:sz w:val="24"/>
          <w:u w:val="single"/>
        </w:rPr>
      </w:pPr>
      <w:r>
        <w:rPr>
          <w:rFonts w:ascii="VPCITH+Futura-ExtraBold"/>
          <w:color w:val="272525"/>
          <w:sz w:val="24"/>
          <w:u w:val="single"/>
        </w:rPr>
        <w:t>3</w:t>
      </w:r>
    </w:p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9486900</wp:posOffset>
            </wp:positionV>
            <wp:extent cx="7772400" cy="800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62731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27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C2894" w:rsidRDefault="002F4EF0">
      <w:pPr>
        <w:pStyle w:val="NoList1"/>
        <w:framePr w:w="5139" w:wrap="auto" w:hAnchor="text" w:x="3960" w:y="545"/>
        <w:widowControl w:val="0"/>
        <w:autoSpaceDE w:val="0"/>
        <w:autoSpaceDN w:val="0"/>
        <w:spacing w:after="0" w:line="292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What does skin cancer look like?</w:t>
      </w:r>
    </w:p>
    <w:p w:rsidR="000C2894" w:rsidRDefault="002F4EF0">
      <w:pPr>
        <w:pStyle w:val="NoList1"/>
        <w:framePr w:w="1818" w:wrap="auto" w:hAnchor="text" w:x="720" w:y="982"/>
        <w:widowControl w:val="0"/>
        <w:autoSpaceDE w:val="0"/>
        <w:autoSpaceDN w:val="0"/>
        <w:spacing w:after="0" w:line="292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Sunscreen</w:t>
      </w:r>
    </w:p>
    <w:p w:rsidR="000C2894" w:rsidRDefault="002F4EF0">
      <w:pPr>
        <w:pStyle w:val="NoList1"/>
        <w:framePr w:w="8618" w:wrap="auto" w:hAnchor="text" w:x="3960" w:y="1107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Skin cancer is the most common of all cancers, with more than one million skin</w:t>
      </w:r>
    </w:p>
    <w:p w:rsidR="000C2894" w:rsidRDefault="002F4EF0">
      <w:pPr>
        <w:pStyle w:val="NoList1"/>
        <w:framePr w:w="8618" w:wrap="auto" w:hAnchor="text" w:x="396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cancers diagnosed each year in the U</w:t>
      </w:r>
      <w:r>
        <w:rPr>
          <w:rFonts w:ascii="QSREMI+BookAntiqua"/>
          <w:color w:val="272525"/>
          <w:sz w:val="20"/>
        </w:rPr>
        <w:t>nited States.  Often, a precancerous condition</w:t>
      </w:r>
    </w:p>
    <w:p w:rsidR="000C2894" w:rsidRDefault="002F4EF0">
      <w:pPr>
        <w:pStyle w:val="NoList1"/>
        <w:framePr w:w="8618" w:wrap="auto" w:hAnchor="text" w:x="3960" w:y="1107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called, “actinic keratosis” precedes the development of skin cancer.  Learning the</w:t>
      </w:r>
    </w:p>
    <w:p w:rsidR="000C2894" w:rsidRDefault="002F4EF0">
      <w:pPr>
        <w:pStyle w:val="NoList1"/>
        <w:framePr w:w="8618" w:wrap="auto" w:hAnchor="text" w:x="396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characteristics of actinic keratosis and the three most common forms of skin cancer is</w:t>
      </w:r>
    </w:p>
    <w:p w:rsidR="000C2894" w:rsidRDefault="002F4EF0">
      <w:pPr>
        <w:pStyle w:val="NoList1"/>
        <w:framePr w:w="8618" w:wrap="auto" w:hAnchor="text" w:x="3960" w:y="1107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essential to stay healthy.</w:t>
      </w:r>
    </w:p>
    <w:p w:rsidR="000C2894" w:rsidRDefault="002F4EF0">
      <w:pPr>
        <w:pStyle w:val="NoList1"/>
        <w:framePr w:w="3138" w:wrap="auto" w:hAnchor="text" w:x="720" w:y="154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Using sun </w:t>
      </w:r>
      <w:r>
        <w:rPr>
          <w:rFonts w:ascii="QSREMI+BookAntiqua"/>
          <w:color w:val="272525"/>
          <w:sz w:val="20"/>
        </w:rPr>
        <w:t>protection will help</w:t>
      </w:r>
    </w:p>
    <w:p w:rsidR="000C2894" w:rsidRDefault="002F4EF0">
      <w:pPr>
        <w:pStyle w:val="NoList1"/>
        <w:framePr w:w="3138" w:wrap="auto" w:hAnchor="text" w:x="720" w:y="154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prevent skin damage, wrinkles</w:t>
      </w:r>
    </w:p>
    <w:p w:rsidR="000C2894" w:rsidRDefault="002F4EF0">
      <w:pPr>
        <w:pStyle w:val="NoList1"/>
        <w:framePr w:w="3138" w:wrap="auto" w:hAnchor="text" w:x="720" w:y="154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and reduce the risk of cancer.</w:t>
      </w:r>
    </w:p>
    <w:p w:rsidR="000C2894" w:rsidRDefault="002F4EF0">
      <w:pPr>
        <w:pStyle w:val="NoList1"/>
        <w:framePr w:w="2504" w:wrap="auto" w:hAnchor="text" w:x="720" w:y="2672"/>
        <w:widowControl w:val="0"/>
        <w:autoSpaceDE w:val="0"/>
        <w:autoSpaceDN w:val="0"/>
        <w:spacing w:after="0" w:line="238" w:lineRule="exact"/>
        <w:rPr>
          <w:rFonts w:ascii="ECWFBS+BookAntiqua-Bold"/>
          <w:b/>
          <w:color w:val="272525"/>
          <w:sz w:val="20"/>
        </w:rPr>
      </w:pPr>
      <w:r>
        <w:rPr>
          <w:rFonts w:ascii="ECWFBS+BookAntiqua-Bold"/>
          <w:b/>
          <w:color w:val="272525"/>
          <w:sz w:val="20"/>
        </w:rPr>
        <w:t>Tips for Sun Protection:</w:t>
      </w:r>
    </w:p>
    <w:p w:rsidR="000C2894" w:rsidRDefault="002F4EF0">
      <w:pPr>
        <w:pStyle w:val="NoList1"/>
        <w:framePr w:w="450" w:wrap="auto" w:hAnchor="text" w:x="720" w:y="294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1.</w:t>
      </w:r>
    </w:p>
    <w:p w:rsidR="000C2894" w:rsidRDefault="002F4EF0">
      <w:pPr>
        <w:pStyle w:val="NoList1"/>
        <w:framePr w:w="2381" w:wrap="auto" w:hAnchor="text" w:x="1060" w:y="294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Use a broad-spectrum</w:t>
      </w:r>
    </w:p>
    <w:p w:rsidR="000C2894" w:rsidRDefault="002F4EF0">
      <w:pPr>
        <w:pStyle w:val="NoList1"/>
        <w:framePr w:w="2381" w:wrap="auto" w:hAnchor="text" w:x="1060" w:y="294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sunscreen with an SPF</w:t>
      </w:r>
    </w:p>
    <w:p w:rsidR="000C2894" w:rsidRDefault="002F4EF0">
      <w:pPr>
        <w:pStyle w:val="NoList1"/>
        <w:framePr w:w="2381" w:wrap="auto" w:hAnchor="text" w:x="1060" w:y="294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of at least 30 or higher</w:t>
      </w:r>
    </w:p>
    <w:p w:rsidR="000C2894" w:rsidRDefault="002F4EF0">
      <w:pPr>
        <w:pStyle w:val="NoList1"/>
        <w:framePr w:w="2381" w:wrap="auto" w:hAnchor="text" w:x="1060" w:y="294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on all exposed skin,</w:t>
      </w:r>
    </w:p>
    <w:p w:rsidR="000C2894" w:rsidRDefault="002F4EF0">
      <w:pPr>
        <w:pStyle w:val="NoList1"/>
        <w:framePr w:w="2381" w:wrap="auto" w:hAnchor="text" w:x="1060" w:y="294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including the lips, even</w:t>
      </w:r>
    </w:p>
    <w:p w:rsidR="000C2894" w:rsidRDefault="002F4EF0">
      <w:pPr>
        <w:pStyle w:val="NoList1"/>
        <w:framePr w:w="2381" w:wrap="auto" w:hAnchor="text" w:x="1060" w:y="294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on cloudy days.</w:t>
      </w:r>
    </w:p>
    <w:p w:rsidR="000C2894" w:rsidRDefault="002F4EF0">
      <w:pPr>
        <w:pStyle w:val="NoList1"/>
        <w:framePr w:w="631" w:wrap="auto" w:hAnchor="text" w:x="3960" w:y="4153"/>
        <w:widowControl w:val="0"/>
        <w:autoSpaceDE w:val="0"/>
        <w:autoSpaceDN w:val="0"/>
        <w:spacing w:after="0" w:line="190" w:lineRule="exact"/>
        <w:rPr>
          <w:rFonts w:ascii="ECWFBS+BookAntiqua-Bold"/>
          <w:b/>
          <w:color w:val="FFFFFF"/>
          <w:sz w:val="16"/>
        </w:rPr>
      </w:pPr>
      <w:r>
        <w:rPr>
          <w:rFonts w:ascii="ECWFBS+BookAntiqua-Bold"/>
          <w:b/>
          <w:color w:val="FFFFFF"/>
          <w:sz w:val="16"/>
        </w:rPr>
        <w:t>Fig. 1</w:t>
      </w:r>
    </w:p>
    <w:p w:rsidR="000C2894" w:rsidRDefault="002F4EF0">
      <w:pPr>
        <w:pStyle w:val="NoList1"/>
        <w:framePr w:w="631" w:wrap="auto" w:hAnchor="text" w:x="8180" w:y="4153"/>
        <w:widowControl w:val="0"/>
        <w:autoSpaceDE w:val="0"/>
        <w:autoSpaceDN w:val="0"/>
        <w:spacing w:after="0" w:line="190" w:lineRule="exact"/>
        <w:rPr>
          <w:rFonts w:ascii="ECWFBS+BookAntiqua-Bold"/>
          <w:b/>
          <w:color w:val="FFFFFF"/>
          <w:sz w:val="16"/>
        </w:rPr>
      </w:pPr>
      <w:r>
        <w:rPr>
          <w:rFonts w:ascii="ECWFBS+BookAntiqua-Bold"/>
          <w:b/>
          <w:color w:val="FFFFFF"/>
          <w:sz w:val="16"/>
        </w:rPr>
        <w:t>Fig. 2</w:t>
      </w:r>
    </w:p>
    <w:p w:rsidR="000C2894" w:rsidRDefault="002F4EF0">
      <w:pPr>
        <w:pStyle w:val="NoList1"/>
        <w:framePr w:w="3006" w:wrap="auto" w:hAnchor="text" w:x="720" w:y="462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2.</w:t>
      </w:r>
      <w:r>
        <w:rPr>
          <w:rFonts w:ascii="QSREMI+BookAntiqua"/>
          <w:color w:val="272525"/>
          <w:sz w:val="20"/>
        </w:rPr>
        <w:t xml:space="preserve">  If exposed to water,</w:t>
      </w:r>
    </w:p>
    <w:p w:rsidR="000C2894" w:rsidRDefault="002F4EF0">
      <w:pPr>
        <w:pStyle w:val="NoList1"/>
        <w:framePr w:w="3006" w:wrap="auto" w:hAnchor="text" w:x="720" w:y="4624"/>
        <w:widowControl w:val="0"/>
        <w:autoSpaceDE w:val="0"/>
        <w:autoSpaceDN w:val="0"/>
        <w:spacing w:after="0" w:line="280" w:lineRule="exact"/>
        <w:ind w:left="34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either through swimming</w:t>
      </w:r>
    </w:p>
    <w:p w:rsidR="000C2894" w:rsidRDefault="002F4EF0">
      <w:pPr>
        <w:pStyle w:val="NoList1"/>
        <w:framePr w:w="3006" w:wrap="auto" w:hAnchor="text" w:x="720" w:y="4624"/>
        <w:widowControl w:val="0"/>
        <w:autoSpaceDE w:val="0"/>
        <w:autoSpaceDN w:val="0"/>
        <w:spacing w:after="0" w:line="280" w:lineRule="exact"/>
        <w:ind w:left="34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or sweating, a water-</w:t>
      </w:r>
    </w:p>
    <w:p w:rsidR="000C2894" w:rsidRDefault="002F4EF0">
      <w:pPr>
        <w:pStyle w:val="NoList1"/>
        <w:framePr w:w="3006" w:wrap="auto" w:hAnchor="text" w:x="720" w:y="4624"/>
        <w:widowControl w:val="0"/>
        <w:autoSpaceDE w:val="0"/>
        <w:autoSpaceDN w:val="0"/>
        <w:spacing w:after="0" w:line="280" w:lineRule="exact"/>
        <w:ind w:left="34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resistant sunscreen</w:t>
      </w:r>
    </w:p>
    <w:p w:rsidR="000C2894" w:rsidRDefault="002F4EF0">
      <w:pPr>
        <w:pStyle w:val="NoList1"/>
        <w:framePr w:w="3006" w:wrap="auto" w:hAnchor="text" w:x="720" w:y="4624"/>
        <w:widowControl w:val="0"/>
        <w:autoSpaceDE w:val="0"/>
        <w:autoSpaceDN w:val="0"/>
        <w:spacing w:after="0" w:line="280" w:lineRule="exact"/>
        <w:ind w:left="34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should be used.</w:t>
      </w:r>
    </w:p>
    <w:p w:rsidR="000C2894" w:rsidRDefault="002F4EF0">
      <w:pPr>
        <w:pStyle w:val="NoList1"/>
        <w:framePr w:w="631" w:wrap="auto" w:hAnchor="text" w:x="3960" w:y="5898"/>
        <w:widowControl w:val="0"/>
        <w:autoSpaceDE w:val="0"/>
        <w:autoSpaceDN w:val="0"/>
        <w:spacing w:after="0" w:line="190" w:lineRule="exact"/>
        <w:rPr>
          <w:rFonts w:ascii="ECWFBS+BookAntiqua-Bold"/>
          <w:b/>
          <w:color w:val="FFFFFF"/>
          <w:sz w:val="16"/>
        </w:rPr>
      </w:pPr>
      <w:r>
        <w:rPr>
          <w:rFonts w:ascii="ECWFBS+BookAntiqua-Bold"/>
          <w:b/>
          <w:color w:val="FFFFFF"/>
          <w:sz w:val="16"/>
        </w:rPr>
        <w:t>Fig. 3</w:t>
      </w:r>
    </w:p>
    <w:p w:rsidR="000C2894" w:rsidRDefault="002F4EF0">
      <w:pPr>
        <w:pStyle w:val="NoList1"/>
        <w:framePr w:w="631" w:wrap="auto" w:hAnchor="text" w:x="8180" w:y="5898"/>
        <w:widowControl w:val="0"/>
        <w:autoSpaceDE w:val="0"/>
        <w:autoSpaceDN w:val="0"/>
        <w:spacing w:after="0" w:line="190" w:lineRule="exact"/>
        <w:rPr>
          <w:rFonts w:ascii="ECWFBS+BookAntiqua-Bold"/>
          <w:b/>
          <w:color w:val="FFFFFF"/>
          <w:sz w:val="16"/>
        </w:rPr>
      </w:pPr>
      <w:r>
        <w:rPr>
          <w:rFonts w:ascii="ECWFBS+BookAntiqua-Bold"/>
          <w:b/>
          <w:color w:val="FFFFFF"/>
          <w:sz w:val="16"/>
        </w:rPr>
        <w:t>Fig. 4</w:t>
      </w:r>
    </w:p>
    <w:p w:rsidR="000C2894" w:rsidRDefault="002F4EF0">
      <w:pPr>
        <w:pStyle w:val="NoList1"/>
        <w:framePr w:w="450" w:wrap="auto" w:hAnchor="text" w:x="720" w:y="602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3.</w:t>
      </w:r>
    </w:p>
    <w:p w:rsidR="000C2894" w:rsidRDefault="002F4EF0">
      <w:pPr>
        <w:pStyle w:val="NoList1"/>
        <w:framePr w:w="2053" w:wrap="auto" w:hAnchor="text" w:x="1060" w:y="602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Reapply sunscreens</w:t>
      </w:r>
    </w:p>
    <w:p w:rsidR="000C2894" w:rsidRDefault="002F4EF0">
      <w:pPr>
        <w:pStyle w:val="NoList1"/>
        <w:framePr w:w="2639" w:wrap="auto" w:hAnchor="text" w:x="1060" w:y="630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frequently - every 1-1/2</w:t>
      </w:r>
    </w:p>
    <w:p w:rsidR="000C2894" w:rsidRDefault="002F4EF0">
      <w:pPr>
        <w:pStyle w:val="NoList1"/>
        <w:framePr w:w="2639" w:wrap="auto" w:hAnchor="text" w:x="1060" w:y="630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hours, more often if sunny</w:t>
      </w:r>
    </w:p>
    <w:p w:rsidR="000C2894" w:rsidRDefault="002F4EF0">
      <w:pPr>
        <w:pStyle w:val="NoList1"/>
        <w:framePr w:w="2639" w:wrap="auto" w:hAnchor="text" w:x="1060" w:y="630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or heavily perspiring.</w:t>
      </w:r>
    </w:p>
    <w:p w:rsidR="000C2894" w:rsidRDefault="002F4EF0">
      <w:pPr>
        <w:pStyle w:val="NoList1"/>
        <w:framePr w:w="3274" w:wrap="auto" w:hAnchor="text" w:x="3960" w:y="6279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ECWFBS+BookAntiqua-Bold"/>
          <w:b/>
          <w:color w:val="272525"/>
          <w:sz w:val="20"/>
        </w:rPr>
        <w:t xml:space="preserve">Actinic Keratosis  </w:t>
      </w:r>
      <w:r>
        <w:rPr>
          <w:rFonts w:ascii="QSREMI+BookAntiqua" w:hAnsi="QSREMI+BookAntiqua" w:cs="QSREMI+BookAntiqua"/>
          <w:color w:val="272525"/>
          <w:sz w:val="20"/>
        </w:rPr>
        <w:t>(see ﬁgure 1)</w:t>
      </w:r>
    </w:p>
    <w:p w:rsidR="000C2894" w:rsidRDefault="002F4EF0">
      <w:pPr>
        <w:pStyle w:val="NoList1"/>
        <w:framePr w:w="3274" w:wrap="auto" w:hAnchor="text" w:x="3960" w:y="6279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(ak-tin’-ik ker-e-to’-sis)</w:t>
      </w:r>
    </w:p>
    <w:p w:rsidR="000C2894" w:rsidRDefault="002F4EF0">
      <w:pPr>
        <w:pStyle w:val="NoList1"/>
        <w:framePr w:w="3274" w:wrap="auto" w:hAnchor="text" w:x="3960" w:y="627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Actinic keratoses are considered</w:t>
      </w:r>
    </w:p>
    <w:p w:rsidR="000C2894" w:rsidRDefault="002F4EF0">
      <w:pPr>
        <w:pStyle w:val="NoList1"/>
        <w:framePr w:w="4208" w:wrap="auto" w:hAnchor="text" w:x="7860" w:y="6279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ECWFBS+BookAntiqua-Bold"/>
          <w:b/>
          <w:color w:val="272525"/>
          <w:sz w:val="20"/>
        </w:rPr>
        <w:t xml:space="preserve">Squamous Cell Carcinoma  </w:t>
      </w:r>
      <w:r>
        <w:rPr>
          <w:rFonts w:ascii="QSREMI+BookAntiqua" w:hAnsi="QSREMI+BookAntiqua" w:cs="QSREMI+BookAntiqua"/>
          <w:color w:val="272525"/>
          <w:sz w:val="20"/>
        </w:rPr>
        <w:t>(see ﬁgure 3)</w:t>
      </w:r>
    </w:p>
    <w:p w:rsidR="000C2894" w:rsidRDefault="002F4EF0">
      <w:pPr>
        <w:pStyle w:val="NoList1"/>
        <w:framePr w:w="4208" w:wrap="auto" w:hAnchor="text" w:x="7860" w:y="6279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(skua’-mas sel kar-se-no’-ma)</w:t>
      </w:r>
    </w:p>
    <w:p w:rsidR="000C2894" w:rsidRDefault="002F4EF0">
      <w:pPr>
        <w:pStyle w:val="NoList1"/>
        <w:framePr w:w="4208" w:wrap="auto" w:hAnchor="text" w:x="7860" w:y="627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Squamous cell carcinomas are the most</w:t>
      </w:r>
    </w:p>
    <w:p w:rsidR="000C2894" w:rsidRDefault="002F4EF0">
      <w:pPr>
        <w:pStyle w:val="NoList1"/>
        <w:framePr w:w="2934" w:wrap="auto" w:hAnchor="text" w:x="720" w:y="714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4.    Wear a broad-brimmed</w:t>
      </w:r>
    </w:p>
    <w:p w:rsidR="000C2894" w:rsidRDefault="002F4EF0">
      <w:pPr>
        <w:pStyle w:val="NoList1"/>
        <w:framePr w:w="2934" w:wrap="auto" w:hAnchor="text" w:x="720" w:y="7144"/>
        <w:widowControl w:val="0"/>
        <w:autoSpaceDE w:val="0"/>
        <w:autoSpaceDN w:val="0"/>
        <w:spacing w:after="0" w:line="280" w:lineRule="exact"/>
        <w:ind w:left="34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hat and sunglasses.</w:t>
      </w:r>
    </w:p>
    <w:p w:rsidR="000C2894" w:rsidRDefault="002F4EF0">
      <w:pPr>
        <w:pStyle w:val="NoList1"/>
        <w:framePr w:w="2934" w:wrap="auto" w:hAnchor="text" w:x="720" w:y="714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5.    Seek shade wherever</w:t>
      </w:r>
    </w:p>
    <w:p w:rsidR="000C2894" w:rsidRDefault="002F4EF0">
      <w:pPr>
        <w:pStyle w:val="NoList1"/>
        <w:framePr w:w="2934" w:wrap="auto" w:hAnchor="text" w:x="720" w:y="7144"/>
        <w:widowControl w:val="0"/>
        <w:autoSpaceDE w:val="0"/>
        <w:autoSpaceDN w:val="0"/>
        <w:spacing w:after="0" w:line="280" w:lineRule="exact"/>
        <w:ind w:left="34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possible.</w:t>
      </w:r>
    </w:p>
    <w:p w:rsidR="000C2894" w:rsidRDefault="002F4EF0">
      <w:pPr>
        <w:pStyle w:val="NoList1"/>
        <w:framePr w:w="2934" w:wrap="auto" w:hAnchor="text" w:x="720" w:y="714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6.    </w:t>
      </w:r>
      <w:r>
        <w:rPr>
          <w:rFonts w:ascii="QSREMI+BookAntiqua"/>
          <w:color w:val="272525"/>
          <w:sz w:val="20"/>
        </w:rPr>
        <w:t>Wear protective, tight-</w:t>
      </w:r>
    </w:p>
    <w:p w:rsidR="000C2894" w:rsidRDefault="002F4EF0">
      <w:pPr>
        <w:pStyle w:val="NoList1"/>
        <w:framePr w:w="2934" w:wrap="auto" w:hAnchor="text" w:x="720" w:y="7144"/>
        <w:widowControl w:val="0"/>
        <w:autoSpaceDE w:val="0"/>
        <w:autoSpaceDN w:val="0"/>
        <w:spacing w:after="0" w:line="280" w:lineRule="exact"/>
        <w:ind w:left="34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woven clothing.</w:t>
      </w:r>
    </w:p>
    <w:p w:rsidR="000C2894" w:rsidRDefault="002F4EF0">
      <w:pPr>
        <w:pStyle w:val="NoList1"/>
        <w:framePr w:w="2934" w:wrap="auto" w:hAnchor="text" w:x="720" w:y="714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7.    Plan outdoor activities</w:t>
      </w:r>
    </w:p>
    <w:p w:rsidR="000C2894" w:rsidRDefault="002F4EF0">
      <w:pPr>
        <w:pStyle w:val="NoList1"/>
        <w:framePr w:w="2934" w:wrap="auto" w:hAnchor="text" w:x="720" w:y="7144"/>
        <w:widowControl w:val="0"/>
        <w:autoSpaceDE w:val="0"/>
        <w:autoSpaceDN w:val="0"/>
        <w:spacing w:after="0" w:line="280" w:lineRule="exact"/>
        <w:ind w:left="34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early or late in the day to</w:t>
      </w:r>
    </w:p>
    <w:p w:rsidR="000C2894" w:rsidRDefault="002F4EF0">
      <w:pPr>
        <w:pStyle w:val="NoList1"/>
        <w:framePr w:w="2934" w:wrap="auto" w:hAnchor="text" w:x="720" w:y="7144"/>
        <w:widowControl w:val="0"/>
        <w:autoSpaceDE w:val="0"/>
        <w:autoSpaceDN w:val="0"/>
        <w:spacing w:after="0" w:line="280" w:lineRule="exact"/>
        <w:ind w:left="34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avoid peak sunlight</w:t>
      </w:r>
    </w:p>
    <w:p w:rsidR="000C2894" w:rsidRDefault="002F4EF0">
      <w:pPr>
        <w:pStyle w:val="NoList1"/>
        <w:framePr w:w="2934" w:wrap="auto" w:hAnchor="text" w:x="720" w:y="7144"/>
        <w:widowControl w:val="0"/>
        <w:autoSpaceDE w:val="0"/>
        <w:autoSpaceDN w:val="0"/>
        <w:spacing w:after="0" w:line="280" w:lineRule="exact"/>
        <w:ind w:left="34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between 10am and 4pm.</w:t>
      </w:r>
    </w:p>
    <w:p w:rsidR="000C2894" w:rsidRDefault="002F4EF0">
      <w:pPr>
        <w:pStyle w:val="NoList1"/>
        <w:framePr w:w="8674" w:wrap="auto" w:hAnchor="text" w:x="3960" w:y="7119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“precancerous”.  They have the potential      common skin cancers in organ transplant</w:t>
      </w:r>
    </w:p>
    <w:p w:rsidR="000C2894" w:rsidRDefault="002F4EF0">
      <w:pPr>
        <w:pStyle w:val="NoList1"/>
        <w:framePr w:w="4028" w:wrap="auto" w:hAnchor="text" w:x="3960" w:y="7399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to turn into squamous cell car</w:t>
      </w:r>
      <w:r>
        <w:rPr>
          <w:rFonts w:ascii="QSREMI+BookAntiqua"/>
          <w:color w:val="272525"/>
          <w:sz w:val="20"/>
        </w:rPr>
        <w:t>cinoma,</w:t>
      </w:r>
    </w:p>
    <w:p w:rsidR="000C2894" w:rsidRDefault="002F4EF0">
      <w:pPr>
        <w:pStyle w:val="NoList1"/>
        <w:framePr w:w="4028" w:wrap="auto" w:hAnchor="text" w:x="39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 common type of cancer.  An actinic</w:t>
      </w:r>
    </w:p>
    <w:p w:rsidR="000C2894" w:rsidRDefault="002F4EF0">
      <w:pPr>
        <w:pStyle w:val="NoList1"/>
        <w:framePr w:w="4028" w:wrap="auto" w:hAnchor="text" w:x="39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keratosis appears as a small pink or</w:t>
      </w:r>
    </w:p>
    <w:p w:rsidR="000C2894" w:rsidRDefault="002F4EF0">
      <w:pPr>
        <w:pStyle w:val="NoList1"/>
        <w:framePr w:w="4028" w:wrap="auto" w:hAnchor="text" w:x="39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red spot with rough surface, usually on</w:t>
      </w:r>
    </w:p>
    <w:p w:rsidR="000C2894" w:rsidRDefault="002F4EF0">
      <w:pPr>
        <w:pStyle w:val="NoList1"/>
        <w:framePr w:w="4028" w:wrap="auto" w:hAnchor="text" w:x="39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sun-exposed areas. They are often more</w:t>
      </w:r>
    </w:p>
    <w:p w:rsidR="000C2894" w:rsidRDefault="002F4EF0">
      <w:pPr>
        <w:pStyle w:val="NoList1"/>
        <w:framePr w:w="4028" w:wrap="auto" w:hAnchor="text" w:x="39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easily felt than seen.  Early treatment</w:t>
      </w:r>
    </w:p>
    <w:p w:rsidR="000C2894" w:rsidRDefault="002F4EF0">
      <w:pPr>
        <w:pStyle w:val="NoList1"/>
        <w:framePr w:w="4028" w:wrap="auto" w:hAnchor="text" w:x="39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of these pre-cancers can prevent their</w:t>
      </w:r>
    </w:p>
    <w:p w:rsidR="000C2894" w:rsidRDefault="002F4EF0">
      <w:pPr>
        <w:pStyle w:val="NoList1"/>
        <w:framePr w:w="4028" w:wrap="auto" w:hAnchor="text" w:x="39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transformation i</w:t>
      </w:r>
      <w:r>
        <w:rPr>
          <w:rFonts w:ascii="QSREMI+BookAntiqua"/>
          <w:color w:val="272525"/>
          <w:sz w:val="20"/>
        </w:rPr>
        <w:t>nto more serious</w:t>
      </w:r>
    </w:p>
    <w:p w:rsidR="000C2894" w:rsidRDefault="002F4EF0">
      <w:pPr>
        <w:pStyle w:val="NoList1"/>
        <w:framePr w:w="4028" w:wrap="auto" w:hAnchor="text" w:x="39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squamous cell carcinomas.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patients.  They can appear similar to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basal cell carcinomas, but are usually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more scaly and rough, and jut out further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from the skin’s surface.  Squamous cell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carcinomas often occur on the head and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neck, but have </w:t>
      </w:r>
      <w:r>
        <w:rPr>
          <w:rFonts w:ascii="QSREMI+BookAntiqua"/>
          <w:color w:val="272525"/>
          <w:sz w:val="20"/>
        </w:rPr>
        <w:t>a tendency to grow on the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ears, lips and the back of the hands and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arms.  If treated early, a squamous cell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carcinoma is easily curable.  However, if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the tumor invades deep into the skin, it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can spread to the lymph nodes, requiring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extensive treatment.  If</w:t>
      </w:r>
      <w:r>
        <w:rPr>
          <w:rFonts w:ascii="QSREMI+BookAntiqua"/>
          <w:color w:val="272525"/>
          <w:sz w:val="20"/>
        </w:rPr>
        <w:t xml:space="preserve"> the treatment</w:t>
      </w:r>
    </w:p>
    <w:p w:rsidR="000C2894" w:rsidRDefault="002F4EF0">
      <w:pPr>
        <w:pStyle w:val="NoList1"/>
        <w:framePr w:w="4209" w:wrap="auto" w:hAnchor="text" w:x="7860" w:y="739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is not successful, a squamous cell</w:t>
      </w:r>
    </w:p>
    <w:p w:rsidR="000C2894" w:rsidRDefault="002F4EF0">
      <w:pPr>
        <w:pStyle w:val="NoList1"/>
        <w:framePr w:w="3165" w:wrap="auto" w:hAnchor="text" w:x="720" w:y="10224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Sunscreens work by absorbing,</w:t>
      </w:r>
    </w:p>
    <w:p w:rsidR="000C2894" w:rsidRDefault="002F4EF0">
      <w:pPr>
        <w:pStyle w:val="NoList1"/>
        <w:framePr w:w="3165" w:wrap="auto" w:hAnchor="text" w:x="720" w:y="10224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reﬂecting or scattering the</w:t>
      </w:r>
    </w:p>
    <w:p w:rsidR="000C2894" w:rsidRDefault="002F4EF0">
      <w:pPr>
        <w:pStyle w:val="NoList1"/>
        <w:framePr w:w="3667" w:wrap="auto" w:hAnchor="text" w:x="3960" w:y="10199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ECWFBS+BookAntiqua-Bold"/>
          <w:b/>
          <w:color w:val="272525"/>
          <w:sz w:val="20"/>
        </w:rPr>
        <w:t xml:space="preserve">Basal Cell Carcinoma  </w:t>
      </w:r>
      <w:r>
        <w:rPr>
          <w:rFonts w:ascii="QSREMI+BookAntiqua" w:hAnsi="QSREMI+BookAntiqua" w:cs="QSREMI+BookAntiqua"/>
          <w:color w:val="272525"/>
          <w:sz w:val="20"/>
        </w:rPr>
        <w:t>(see ﬁgure 2)</w:t>
      </w:r>
    </w:p>
    <w:p w:rsidR="000C2894" w:rsidRDefault="002F4EF0">
      <w:pPr>
        <w:pStyle w:val="NoList1"/>
        <w:framePr w:w="3667" w:wrap="auto" w:hAnchor="text" w:x="3960" w:y="10199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(ba’-sel sel kar-se-no’-ma)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sun’s rays on the skin.  They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are available in many forms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including ointments, </w:t>
      </w:r>
      <w:r>
        <w:rPr>
          <w:rFonts w:ascii="QSREMI+BookAntiqua"/>
          <w:color w:val="272525"/>
          <w:sz w:val="20"/>
        </w:rPr>
        <w:t>creams,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gels, lotions and sprays.  All are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categorized by SPF numbers.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The higher the SPF, the greater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the protection from sunburn,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caused mostly by UVB rays.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Some sunscreens called “broad-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spectrum” reﬂect both UVA and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UVB rays.  Sunscreens should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be appl</w:t>
      </w:r>
      <w:r>
        <w:rPr>
          <w:rFonts w:ascii="QSREMI+BookAntiqua"/>
          <w:color w:val="272525"/>
          <w:sz w:val="20"/>
        </w:rPr>
        <w:t>ied about 1/2 hour</w:t>
      </w:r>
    </w:p>
    <w:p w:rsidR="000C2894" w:rsidRDefault="002F4EF0">
      <w:pPr>
        <w:pStyle w:val="NoList1"/>
        <w:framePr w:w="3260" w:wrap="auto" w:hAnchor="text" w:x="720" w:y="10784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before going outdoors.</w:t>
      </w:r>
    </w:p>
    <w:p w:rsidR="000C2894" w:rsidRDefault="002F4EF0">
      <w:pPr>
        <w:pStyle w:val="NoList1"/>
        <w:framePr w:w="4129" w:wrap="auto" w:hAnchor="text" w:x="3960" w:y="10759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This type of skin tumor usually appears</w:t>
      </w:r>
    </w:p>
    <w:p w:rsidR="000C2894" w:rsidRDefault="002F4EF0">
      <w:pPr>
        <w:pStyle w:val="NoList1"/>
        <w:framePr w:w="4129" w:wrap="auto" w:hAnchor="text" w:x="3960" w:y="107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as a small, pink bump or patch on the</w:t>
      </w:r>
    </w:p>
    <w:p w:rsidR="000C2894" w:rsidRDefault="002F4EF0">
      <w:pPr>
        <w:pStyle w:val="NoList1"/>
        <w:framePr w:w="4129" w:wrap="auto" w:hAnchor="text" w:x="3960" w:y="107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head or neck, although they may occur</w:t>
      </w:r>
    </w:p>
    <w:p w:rsidR="000C2894" w:rsidRDefault="002F4EF0">
      <w:pPr>
        <w:pStyle w:val="NoList1"/>
        <w:framePr w:w="4129" w:wrap="auto" w:hAnchor="text" w:x="3960" w:y="107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on any part of the body.  Untreated, the</w:t>
      </w:r>
    </w:p>
    <w:p w:rsidR="000C2894" w:rsidRDefault="002F4EF0">
      <w:pPr>
        <w:pStyle w:val="NoList1"/>
        <w:framePr w:w="4129" w:wrap="auto" w:hAnchor="text" w:x="3960" w:y="107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area will begin to ulcerate, bleed or crust</w:t>
      </w:r>
    </w:p>
    <w:p w:rsidR="000C2894" w:rsidRDefault="002F4EF0">
      <w:pPr>
        <w:pStyle w:val="NoList1"/>
        <w:framePr w:w="4129" w:wrap="auto" w:hAnchor="text" w:x="3960" w:y="107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repeatedly.  </w:t>
      </w:r>
      <w:r>
        <w:rPr>
          <w:rFonts w:ascii="QSREMI+BookAntiqua"/>
          <w:color w:val="272525"/>
          <w:sz w:val="20"/>
        </w:rPr>
        <w:t>Basal cell carcinomas grow</w:t>
      </w:r>
    </w:p>
    <w:p w:rsidR="000C2894" w:rsidRDefault="002F4EF0">
      <w:pPr>
        <w:pStyle w:val="NoList1"/>
        <w:framePr w:w="4129" w:wrap="auto" w:hAnchor="text" w:x="3960" w:y="107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slowly and rarely spread to other parts</w:t>
      </w:r>
    </w:p>
    <w:p w:rsidR="000C2894" w:rsidRDefault="002F4EF0">
      <w:pPr>
        <w:pStyle w:val="NoList1"/>
        <w:framePr w:w="4129" w:wrap="auto" w:hAnchor="text" w:x="3960" w:y="107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of the body.  However, left untreated, a</w:t>
      </w:r>
    </w:p>
    <w:p w:rsidR="000C2894" w:rsidRDefault="002F4EF0">
      <w:pPr>
        <w:pStyle w:val="NoList1"/>
        <w:framePr w:w="4129" w:wrap="auto" w:hAnchor="text" w:x="3960" w:y="107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basal cell carcinoma can cause extensive</w:t>
      </w:r>
    </w:p>
    <w:p w:rsidR="000C2894" w:rsidRDefault="002F4EF0">
      <w:pPr>
        <w:pStyle w:val="NoList1"/>
        <w:framePr w:w="4129" w:wrap="auto" w:hAnchor="text" w:x="3960" w:y="107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damage to the area involved.</w:t>
      </w:r>
    </w:p>
    <w:p w:rsidR="000C2894" w:rsidRDefault="002F4EF0">
      <w:pPr>
        <w:pStyle w:val="NoList1"/>
        <w:framePr w:w="3039" w:wrap="auto" w:hAnchor="text" w:x="7860" w:y="11039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carcinoma can result in death.</w:t>
      </w:r>
    </w:p>
    <w:p w:rsidR="000C2894" w:rsidRDefault="002F4EF0">
      <w:pPr>
        <w:pStyle w:val="NoList1"/>
        <w:framePr w:w="3699" w:wrap="auto" w:hAnchor="text" w:x="7860" w:y="11599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ECWFBS+BookAntiqua-Bold"/>
          <w:b/>
          <w:color w:val="272525"/>
          <w:sz w:val="20"/>
        </w:rPr>
        <w:t xml:space="preserve">Malignant Melanoma  </w:t>
      </w:r>
      <w:r>
        <w:rPr>
          <w:rFonts w:ascii="QSREMI+BookAntiqua" w:hAnsi="QSREMI+BookAntiqua" w:cs="QSREMI+BookAntiqua"/>
          <w:color w:val="272525"/>
          <w:sz w:val="20"/>
        </w:rPr>
        <w:t>(see ﬁgure 4)</w:t>
      </w:r>
    </w:p>
    <w:p w:rsidR="000C2894" w:rsidRDefault="002F4EF0">
      <w:pPr>
        <w:pStyle w:val="NoList1"/>
        <w:framePr w:w="3699" w:wrap="auto" w:hAnchor="text" w:x="7860" w:y="11599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(ma-lig’-nent</w:t>
      </w:r>
      <w:r>
        <w:rPr>
          <w:rFonts w:ascii="QSREMI+BookAntiqua" w:hAnsi="QSREMI+BookAntiqua" w:cs="QSREMI+BookAntiqua"/>
          <w:color w:val="272525"/>
          <w:sz w:val="20"/>
        </w:rPr>
        <w:t xml:space="preserve"> mel-e-no’-ma)</w:t>
      </w:r>
    </w:p>
    <w:p w:rsidR="000C2894" w:rsidRDefault="002F4EF0">
      <w:pPr>
        <w:pStyle w:val="NoList1"/>
        <w:framePr w:w="4168" w:wrap="auto" w:hAnchor="text" w:x="7860" w:y="12159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Malignant melanoma usually appears</w:t>
      </w:r>
    </w:p>
    <w:p w:rsidR="000C2894" w:rsidRDefault="002F4EF0">
      <w:pPr>
        <w:pStyle w:val="NoList1"/>
        <w:framePr w:w="4168" w:wrap="auto" w:hAnchor="text" w:x="7860" w:y="121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as an irregular brown, black and/or red</w:t>
      </w:r>
    </w:p>
    <w:p w:rsidR="000C2894" w:rsidRDefault="002F4EF0">
      <w:pPr>
        <w:pStyle w:val="NoList1"/>
        <w:framePr w:w="4168" w:wrap="auto" w:hAnchor="text" w:x="7860" w:y="121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spot or changing mole.  Each year, 59,000</w:t>
      </w:r>
    </w:p>
    <w:p w:rsidR="000C2894" w:rsidRDefault="002F4EF0">
      <w:pPr>
        <w:pStyle w:val="NoList1"/>
        <w:framePr w:w="4168" w:wrap="auto" w:hAnchor="text" w:x="7860" w:y="121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Americans develop melanomas and</w:t>
      </w:r>
    </w:p>
    <w:p w:rsidR="000C2894" w:rsidRDefault="002F4EF0">
      <w:pPr>
        <w:pStyle w:val="NoList1"/>
        <w:framePr w:w="4168" w:wrap="auto" w:hAnchor="text" w:x="7860" w:y="121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7,900 Americans die from melanoma. If</w:t>
      </w:r>
    </w:p>
    <w:p w:rsidR="000C2894" w:rsidRDefault="002F4EF0">
      <w:pPr>
        <w:pStyle w:val="NoList1"/>
        <w:framePr w:w="4168" w:wrap="auto" w:hAnchor="text" w:x="7860" w:y="121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caught early, melanoma is also curable.</w:t>
      </w:r>
    </w:p>
    <w:p w:rsidR="000C2894" w:rsidRDefault="002F4EF0">
      <w:pPr>
        <w:pStyle w:val="NoList1"/>
        <w:framePr w:w="4168" w:wrap="auto" w:hAnchor="text" w:x="7860" w:y="121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However, in ab</w:t>
      </w:r>
      <w:r>
        <w:rPr>
          <w:rFonts w:ascii="QSREMI+BookAntiqua"/>
          <w:color w:val="272525"/>
          <w:sz w:val="20"/>
        </w:rPr>
        <w:t>out 15% of patients, it</w:t>
      </w:r>
    </w:p>
    <w:p w:rsidR="000C2894" w:rsidRDefault="002F4EF0">
      <w:pPr>
        <w:pStyle w:val="NoList1"/>
        <w:framePr w:w="4168" w:wrap="auto" w:hAnchor="text" w:x="7860" w:y="121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spreads to other parts of the body and</w:t>
      </w:r>
    </w:p>
    <w:p w:rsidR="000C2894" w:rsidRDefault="002F4EF0">
      <w:pPr>
        <w:pStyle w:val="NoList1"/>
        <w:framePr w:w="4168" w:wrap="auto" w:hAnchor="text" w:x="7860" w:y="12159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can result in death.</w:t>
      </w:r>
    </w:p>
    <w:p w:rsidR="000C2894" w:rsidRDefault="002F4EF0">
      <w:pPr>
        <w:pStyle w:val="NoList1"/>
        <w:framePr w:w="560" w:wrap="auto" w:hAnchor="text" w:x="6020" w:y="15072"/>
        <w:widowControl w:val="0"/>
        <w:autoSpaceDE w:val="0"/>
        <w:autoSpaceDN w:val="0"/>
        <w:spacing w:after="0" w:line="300" w:lineRule="exact"/>
        <w:rPr>
          <w:rFonts w:ascii="VPCITH+Futura-ExtraBold"/>
          <w:color w:val="272525"/>
          <w:sz w:val="24"/>
          <w:u w:val="single"/>
        </w:rPr>
      </w:pPr>
      <w:r>
        <w:rPr>
          <w:rFonts w:ascii="VPCITH+Futura-ExtraBold"/>
          <w:color w:val="272525"/>
          <w:sz w:val="24"/>
          <w:u w:val="single"/>
        </w:rPr>
        <w:t>4</w:t>
      </w:r>
    </w:p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C2894" w:rsidRDefault="002F4EF0">
      <w:pPr>
        <w:pStyle w:val="NoList1"/>
        <w:framePr w:w="2890" w:wrap="auto" w:hAnchor="text" w:x="8820" w:y="980"/>
        <w:widowControl w:val="0"/>
        <w:autoSpaceDE w:val="0"/>
        <w:autoSpaceDN w:val="0"/>
        <w:spacing w:after="0" w:line="292" w:lineRule="exact"/>
        <w:rPr>
          <w:rFonts w:ascii="EBCLGI+AvantGarde-Demi"/>
          <w:color w:val="B88927"/>
          <w:sz w:val="28"/>
        </w:rPr>
      </w:pPr>
      <w:r>
        <w:rPr>
          <w:rFonts w:ascii="EBCLGI+AvantGarde-Demi"/>
          <w:color w:val="B88927"/>
          <w:sz w:val="28"/>
        </w:rPr>
        <w:t>Choosing the right</w:t>
      </w:r>
    </w:p>
    <w:p w:rsidR="000C2894" w:rsidRDefault="002F4EF0">
      <w:pPr>
        <w:pStyle w:val="NoList1"/>
        <w:framePr w:w="2890" w:wrap="auto" w:hAnchor="text" w:x="8820" w:y="980"/>
        <w:widowControl w:val="0"/>
        <w:autoSpaceDE w:val="0"/>
        <w:autoSpaceDN w:val="0"/>
        <w:spacing w:after="0" w:line="336" w:lineRule="exact"/>
        <w:rPr>
          <w:rFonts w:ascii="EBCLGI+AvantGarde-Demi"/>
          <w:color w:val="B88927"/>
          <w:sz w:val="28"/>
        </w:rPr>
      </w:pPr>
      <w:r>
        <w:rPr>
          <w:rFonts w:ascii="EBCLGI+AvantGarde-Demi"/>
          <w:color w:val="B88927"/>
          <w:sz w:val="28"/>
        </w:rPr>
        <w:t>sunglasses</w:t>
      </w:r>
    </w:p>
    <w:p w:rsidR="000C2894" w:rsidRDefault="002F4EF0">
      <w:pPr>
        <w:pStyle w:val="NoList1"/>
        <w:framePr w:w="3043" w:wrap="auto" w:hAnchor="text" w:x="8820" w:y="1878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Choosing the right sunglasses</w:t>
      </w:r>
    </w:p>
    <w:p w:rsidR="000C2894" w:rsidRDefault="002F4EF0">
      <w:pPr>
        <w:pStyle w:val="NoList1"/>
        <w:framePr w:w="3043" w:wrap="auto" w:hAnchor="text" w:x="8820" w:y="1878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will prevent long-term</w:t>
      </w:r>
    </w:p>
    <w:p w:rsidR="000C2894" w:rsidRDefault="002F4EF0">
      <w:pPr>
        <w:pStyle w:val="NoList1"/>
        <w:framePr w:w="3043" w:wrap="auto" w:hAnchor="text" w:x="8820" w:y="1878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exposure to the sun’s</w:t>
      </w:r>
    </w:p>
    <w:p w:rsidR="000C2894" w:rsidRDefault="002F4EF0">
      <w:pPr>
        <w:pStyle w:val="NoList1"/>
        <w:framePr w:w="3018" w:wrap="auto" w:hAnchor="text" w:x="8820" w:y="2718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ultraviolet rays which occur</w:t>
      </w:r>
    </w:p>
    <w:p w:rsidR="000C2894" w:rsidRDefault="002F4EF0">
      <w:pPr>
        <w:pStyle w:val="NoList1"/>
        <w:framePr w:w="3018" w:wrap="auto" w:hAnchor="text" w:x="8820" w:y="2718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during all seasons of the year.</w:t>
      </w:r>
    </w:p>
    <w:p w:rsidR="000C2894" w:rsidRDefault="002F4EF0">
      <w:pPr>
        <w:pStyle w:val="NoList1"/>
        <w:framePr w:w="3018" w:wrap="auto" w:hAnchor="text" w:x="8820" w:y="2718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These rays have been linked</w:t>
      </w:r>
    </w:p>
    <w:p w:rsidR="000C2894" w:rsidRDefault="002F4EF0">
      <w:pPr>
        <w:pStyle w:val="NoList1"/>
        <w:framePr w:w="3018" w:wrap="auto" w:hAnchor="text" w:x="8820" w:y="2718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to cataracts and macular</w:t>
      </w:r>
    </w:p>
    <w:p w:rsidR="000C2894" w:rsidRDefault="002F4EF0">
      <w:pPr>
        <w:pStyle w:val="NoList1"/>
        <w:framePr w:w="3018" w:wrap="auto" w:hAnchor="text" w:x="8820" w:y="2718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degeneration.</w:t>
      </w:r>
    </w:p>
    <w:p w:rsidR="000C2894" w:rsidRDefault="002F4EF0">
      <w:pPr>
        <w:pStyle w:val="NoList1"/>
        <w:framePr w:w="6306" w:wrap="auto" w:hAnchor="text" w:x="720" w:y="3167"/>
        <w:widowControl w:val="0"/>
        <w:autoSpaceDE w:val="0"/>
        <w:autoSpaceDN w:val="0"/>
        <w:spacing w:after="0" w:line="292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What are the treatments for skin cancer?</w:t>
      </w:r>
    </w:p>
    <w:p w:rsidR="000C2894" w:rsidRDefault="002F4EF0">
      <w:pPr>
        <w:pStyle w:val="NoList1"/>
        <w:framePr w:w="8378" w:wrap="auto" w:hAnchor="text" w:x="720" w:y="3730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If caught early, skin cancers are almost always curable.  Basal cell carcinomas and</w:t>
      </w:r>
    </w:p>
    <w:p w:rsidR="000C2894" w:rsidRDefault="002F4EF0">
      <w:pPr>
        <w:pStyle w:val="NoList1"/>
        <w:framePr w:w="8378" w:wrap="auto" w:hAnchor="text" w:x="720" w:y="3730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squamous cell carcinomas can be treated with a variety of </w:t>
      </w:r>
      <w:r>
        <w:rPr>
          <w:rFonts w:ascii="QSREMI+BookAntiqua"/>
          <w:color w:val="272525"/>
          <w:sz w:val="20"/>
        </w:rPr>
        <w:t>methods including</w:t>
      </w:r>
    </w:p>
    <w:p w:rsidR="000C2894" w:rsidRDefault="002F4EF0">
      <w:pPr>
        <w:pStyle w:val="NoList1"/>
        <w:framePr w:w="8378" w:wrap="auto" w:hAnchor="text" w:x="720" w:y="3730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scraping and freezing for early skin cancers and surgical removal for more</w:t>
      </w:r>
    </w:p>
    <w:p w:rsidR="000C2894" w:rsidRDefault="002F4EF0">
      <w:pPr>
        <w:pStyle w:val="NoList1"/>
        <w:framePr w:w="8378" w:wrap="auto" w:hAnchor="text" w:x="720" w:y="3730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advanced cancers.  Melanoma is treated by surgically removing the growth.  Mohs</w:t>
      </w:r>
    </w:p>
    <w:p w:rsidR="000C2894" w:rsidRDefault="002F4EF0">
      <w:pPr>
        <w:pStyle w:val="NoList1"/>
        <w:framePr w:w="8378" w:wrap="auto" w:hAnchor="text" w:x="720" w:y="3730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micrographic surgery is a special surgical procedure used to ensure the complete</w:t>
      </w:r>
    </w:p>
    <w:p w:rsidR="000C2894" w:rsidRDefault="002F4EF0">
      <w:pPr>
        <w:pStyle w:val="NoList1"/>
        <w:framePr w:w="8378" w:wrap="auto" w:hAnchor="text" w:x="720" w:y="3730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removal of a skin cancer, while sparing normal skin.</w:t>
      </w:r>
    </w:p>
    <w:p w:rsidR="000C2894" w:rsidRDefault="002F4EF0">
      <w:pPr>
        <w:pStyle w:val="NoList1"/>
        <w:framePr w:w="2127" w:wrap="auto" w:hAnchor="text" w:x="8820" w:y="4405"/>
        <w:widowControl w:val="0"/>
        <w:autoSpaceDE w:val="0"/>
        <w:autoSpaceDN w:val="0"/>
        <w:spacing w:after="0" w:line="238" w:lineRule="exact"/>
        <w:rPr>
          <w:rFonts w:ascii="ECWFBS+BookAntiqua-Bold"/>
          <w:b/>
          <w:color w:val="272525"/>
          <w:sz w:val="20"/>
        </w:rPr>
      </w:pPr>
      <w:r>
        <w:rPr>
          <w:rFonts w:ascii="ECWFBS+BookAntiqua-Bold"/>
          <w:b/>
          <w:color w:val="272525"/>
          <w:sz w:val="20"/>
        </w:rPr>
        <w:t>Sunglasses should:</w:t>
      </w:r>
    </w:p>
    <w:p w:rsidR="000C2894" w:rsidRDefault="002F4EF0">
      <w:pPr>
        <w:pStyle w:val="NoList1"/>
        <w:framePr w:w="2127" w:wrap="auto" w:hAnchor="text" w:x="8820" w:y="4405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provide maximum</w:t>
      </w:r>
    </w:p>
    <w:p w:rsidR="000C2894" w:rsidRDefault="002F4EF0">
      <w:pPr>
        <w:pStyle w:val="NoList1"/>
        <w:framePr w:w="2127" w:wrap="auto" w:hAnchor="text" w:x="8820" w:y="4405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protection from</w:t>
      </w:r>
    </w:p>
    <w:p w:rsidR="000C2894" w:rsidRDefault="002F4EF0">
      <w:pPr>
        <w:pStyle w:val="NoList1"/>
        <w:framePr w:w="2617" w:wrap="auto" w:hAnchor="text" w:x="8820" w:y="5238"/>
        <w:widowControl w:val="0"/>
        <w:autoSpaceDE w:val="0"/>
        <w:autoSpaceDN w:val="0"/>
        <w:spacing w:after="0" w:line="249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Ultraviolet (UV) rays</w:t>
      </w:r>
    </w:p>
    <w:p w:rsidR="000C2894" w:rsidRDefault="002F4EF0">
      <w:pPr>
        <w:pStyle w:val="NoList1"/>
        <w:framePr w:w="2617" w:wrap="auto" w:hAnchor="text" w:x="8820" w:y="5238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block at least 98 percent</w:t>
      </w:r>
    </w:p>
    <w:p w:rsidR="000C2894" w:rsidRDefault="002F4EF0">
      <w:pPr>
        <w:pStyle w:val="NoList1"/>
        <w:framePr w:w="2617" w:wrap="auto" w:hAnchor="text" w:x="8820" w:y="5238"/>
        <w:widowControl w:val="0"/>
        <w:autoSpaceDE w:val="0"/>
        <w:autoSpaceDN w:val="0"/>
        <w:spacing w:after="0" w:line="280" w:lineRule="exact"/>
        <w:ind w:left="200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of the sun’s UV rays</w:t>
      </w:r>
    </w:p>
    <w:p w:rsidR="000C2894" w:rsidRDefault="002F4EF0">
      <w:pPr>
        <w:pStyle w:val="NoList1"/>
        <w:framePr w:w="2617" w:wrap="auto" w:hAnchor="text" w:x="8820" w:y="5238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carry an American</w:t>
      </w:r>
    </w:p>
    <w:p w:rsidR="000C2894" w:rsidRDefault="002F4EF0">
      <w:pPr>
        <w:pStyle w:val="NoList1"/>
        <w:framePr w:w="2617" w:wrap="auto" w:hAnchor="text" w:x="8820" w:y="5238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National Standards</w:t>
      </w:r>
    </w:p>
    <w:p w:rsidR="000C2894" w:rsidRDefault="002F4EF0">
      <w:pPr>
        <w:pStyle w:val="NoList1"/>
        <w:framePr w:w="2617" w:wrap="auto" w:hAnchor="text" w:x="8820" w:y="5238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Institute (ANSI) label</w:t>
      </w:r>
    </w:p>
    <w:p w:rsidR="000C2894" w:rsidRDefault="002F4EF0">
      <w:pPr>
        <w:pStyle w:val="NoList1"/>
        <w:framePr w:w="2617" w:wrap="auto" w:hAnchor="text" w:x="8820" w:y="5238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listing how much </w:t>
      </w:r>
      <w:r>
        <w:rPr>
          <w:rFonts w:ascii="QSREMI+BookAntiqua"/>
          <w:color w:val="272525"/>
          <w:sz w:val="20"/>
        </w:rPr>
        <w:t>UV</w:t>
      </w:r>
    </w:p>
    <w:p w:rsidR="000C2894" w:rsidRDefault="002F4EF0">
      <w:pPr>
        <w:pStyle w:val="NoList1"/>
        <w:framePr w:w="2617" w:wrap="auto" w:hAnchor="text" w:x="8820" w:y="5238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light they block.</w:t>
      </w:r>
    </w:p>
    <w:p w:rsidR="000C2894" w:rsidRDefault="002F4EF0">
      <w:pPr>
        <w:pStyle w:val="NoList1"/>
        <w:framePr w:w="8273" w:wrap="auto" w:hAnchor="text" w:x="720" w:y="5690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Although the surgical removal of skin cancers inevitably leaves scars, appearance</w:t>
      </w:r>
    </w:p>
    <w:p w:rsidR="000C2894" w:rsidRDefault="002F4EF0">
      <w:pPr>
        <w:pStyle w:val="NoList1"/>
        <w:framePr w:w="8273" w:wrap="auto" w:hAnchor="text" w:x="720" w:y="5690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can usually be restored to a high degree after skin surgery.</w:t>
      </w:r>
    </w:p>
    <w:p w:rsidR="000C2894" w:rsidRDefault="002F4EF0">
      <w:pPr>
        <w:pStyle w:val="NoList1"/>
        <w:framePr w:w="6948" w:wrap="auto" w:hAnchor="text" w:x="720" w:y="6575"/>
        <w:widowControl w:val="0"/>
        <w:autoSpaceDE w:val="0"/>
        <w:autoSpaceDN w:val="0"/>
        <w:spacing w:after="0" w:line="292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What are the long term complications of skin</w:t>
      </w:r>
    </w:p>
    <w:p w:rsidR="000C2894" w:rsidRDefault="002F4EF0">
      <w:pPr>
        <w:pStyle w:val="NoList1"/>
        <w:framePr w:w="6948" w:wrap="auto" w:hAnchor="text" w:x="720" w:y="6575"/>
        <w:widowControl w:val="0"/>
        <w:autoSpaceDE w:val="0"/>
        <w:autoSpaceDN w:val="0"/>
        <w:spacing w:after="0" w:line="336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cancer?</w:t>
      </w:r>
    </w:p>
    <w:p w:rsidR="000C2894" w:rsidRDefault="002F4EF0">
      <w:pPr>
        <w:pStyle w:val="NoList1"/>
        <w:framePr w:w="3963" w:wrap="auto" w:hAnchor="text" w:x="735" w:y="7482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Most skin cancer is treatable without</w:t>
      </w:r>
    </w:p>
    <w:p w:rsidR="000C2894" w:rsidRDefault="002F4EF0">
      <w:pPr>
        <w:pStyle w:val="NoList1"/>
        <w:framePr w:w="3963" w:wrap="auto" w:hAnchor="text" w:x="735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l</w:t>
      </w:r>
      <w:r>
        <w:rPr>
          <w:rFonts w:ascii="QSREMI+BookAntiqua"/>
          <w:color w:val="272525"/>
          <w:sz w:val="20"/>
        </w:rPr>
        <w:t>ong term complications.  However,</w:t>
      </w:r>
    </w:p>
    <w:p w:rsidR="000C2894" w:rsidRDefault="002F4EF0">
      <w:pPr>
        <w:pStyle w:val="NoList1"/>
        <w:framePr w:w="3963" w:wrap="auto" w:hAnchor="text" w:x="735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if prompt treatment is not successful,</w:t>
      </w:r>
    </w:p>
    <w:p w:rsidR="000C2894" w:rsidRDefault="002F4EF0">
      <w:pPr>
        <w:pStyle w:val="NoList1"/>
        <w:framePr w:w="3963" w:wrap="auto" w:hAnchor="text" w:x="735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then the skin cancer may spread to</w:t>
      </w:r>
    </w:p>
    <w:p w:rsidR="000C2894" w:rsidRDefault="002F4EF0">
      <w:pPr>
        <w:pStyle w:val="NoList1"/>
        <w:framePr w:w="3963" w:wrap="auto" w:hAnchor="text" w:x="735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the lymph nodes, requiring surgical</w:t>
      </w:r>
    </w:p>
    <w:p w:rsidR="000C2894" w:rsidRDefault="002F4EF0">
      <w:pPr>
        <w:pStyle w:val="NoList1"/>
        <w:framePr w:w="3963" w:wrap="auto" w:hAnchor="text" w:x="735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removal of the nodes.  If that treatment</w:t>
      </w:r>
    </w:p>
    <w:p w:rsidR="000C2894" w:rsidRDefault="002F4EF0">
      <w:pPr>
        <w:pStyle w:val="NoList1"/>
        <w:framePr w:w="3963" w:wrap="auto" w:hAnchor="text" w:x="735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is not successful, then the cancers</w:t>
      </w:r>
    </w:p>
    <w:p w:rsidR="000C2894" w:rsidRDefault="002F4EF0">
      <w:pPr>
        <w:pStyle w:val="NoList1"/>
        <w:framePr w:w="3963" w:wrap="auto" w:hAnchor="text" w:x="735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can spread to other parts of the </w:t>
      </w:r>
      <w:r>
        <w:rPr>
          <w:rFonts w:ascii="QSREMI+BookAntiqua"/>
          <w:color w:val="272525"/>
          <w:sz w:val="20"/>
        </w:rPr>
        <w:t>body,</w:t>
      </w:r>
    </w:p>
    <w:p w:rsidR="000C2894" w:rsidRDefault="002F4EF0">
      <w:pPr>
        <w:pStyle w:val="NoList1"/>
        <w:framePr w:w="3963" w:wrap="auto" w:hAnchor="text" w:x="735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resulting in death.  With successful</w:t>
      </w:r>
    </w:p>
    <w:p w:rsidR="000C2894" w:rsidRDefault="002F4EF0">
      <w:pPr>
        <w:pStyle w:val="NoList1"/>
        <w:framePr w:w="3963" w:wrap="auto" w:hAnchor="text" w:x="735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and early treatment, the vast majority</w:t>
      </w:r>
    </w:p>
    <w:p w:rsidR="000C2894" w:rsidRDefault="002F4EF0">
      <w:pPr>
        <w:pStyle w:val="NoList1"/>
        <w:framePr w:w="3963" w:wrap="auto" w:hAnchor="text" w:x="735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of patients have their skin cancers</w:t>
      </w:r>
    </w:p>
    <w:p w:rsidR="000C2894" w:rsidRDefault="002F4EF0">
      <w:pPr>
        <w:pStyle w:val="NoList1"/>
        <w:framePr w:w="3880" w:wrap="auto" w:hAnchor="text" w:x="4537" w:y="7482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managed well.  However, even with</w:t>
      </w:r>
    </w:p>
    <w:p w:rsidR="000C2894" w:rsidRDefault="002F4EF0">
      <w:pPr>
        <w:pStyle w:val="NoList1"/>
        <w:framePr w:w="3880" w:wrap="auto" w:hAnchor="text" w:x="4537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successful treatment, multiple skin</w:t>
      </w:r>
    </w:p>
    <w:p w:rsidR="000C2894" w:rsidRDefault="002F4EF0">
      <w:pPr>
        <w:pStyle w:val="NoList1"/>
        <w:framePr w:w="3880" w:wrap="auto" w:hAnchor="text" w:x="4537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cancers can be a real burden for</w:t>
      </w:r>
    </w:p>
    <w:p w:rsidR="000C2894" w:rsidRDefault="002F4EF0">
      <w:pPr>
        <w:pStyle w:val="NoList1"/>
        <w:framePr w:w="3880" w:wrap="auto" w:hAnchor="text" w:x="4537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patients.  The treatment may </w:t>
      </w:r>
      <w:r>
        <w:rPr>
          <w:rFonts w:ascii="QSREMI+BookAntiqua"/>
          <w:color w:val="272525"/>
          <w:sz w:val="20"/>
        </w:rPr>
        <w:t>require</w:t>
      </w:r>
    </w:p>
    <w:p w:rsidR="000C2894" w:rsidRDefault="002F4EF0">
      <w:pPr>
        <w:pStyle w:val="NoList1"/>
        <w:framePr w:w="3880" w:wrap="auto" w:hAnchor="text" w:x="4537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multiple surgical procedures resulting</w:t>
      </w:r>
    </w:p>
    <w:p w:rsidR="000C2894" w:rsidRDefault="002F4EF0">
      <w:pPr>
        <w:pStyle w:val="NoList1"/>
        <w:framePr w:w="3880" w:wrap="auto" w:hAnchor="text" w:x="4537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in frequent healing, and may produce</w:t>
      </w:r>
    </w:p>
    <w:p w:rsidR="000C2894" w:rsidRDefault="002F4EF0">
      <w:pPr>
        <w:pStyle w:val="NoList1"/>
        <w:framePr w:w="3880" w:wrap="auto" w:hAnchor="text" w:x="4537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scars which can alter appearance.</w:t>
      </w:r>
    </w:p>
    <w:p w:rsidR="000C2894" w:rsidRDefault="002F4EF0">
      <w:pPr>
        <w:pStyle w:val="NoList1"/>
        <w:framePr w:w="3880" w:wrap="auto" w:hAnchor="text" w:x="4537" w:y="7482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Having skin cancer is no fun;</w:t>
      </w:r>
    </w:p>
    <w:p w:rsidR="000C2894" w:rsidRDefault="002F4EF0">
      <w:pPr>
        <w:pStyle w:val="NoList1"/>
        <w:framePr w:w="2996" w:wrap="auto" w:hAnchor="text" w:x="8820" w:y="7765"/>
        <w:widowControl w:val="0"/>
        <w:autoSpaceDE w:val="0"/>
        <w:autoSpaceDN w:val="0"/>
        <w:spacing w:after="0" w:line="238" w:lineRule="exact"/>
        <w:rPr>
          <w:rFonts w:ascii="ECWFBS+BookAntiqua-Bold"/>
          <w:b/>
          <w:color w:val="272525"/>
          <w:sz w:val="20"/>
        </w:rPr>
      </w:pPr>
      <w:r>
        <w:rPr>
          <w:rFonts w:ascii="ECWFBS+BookAntiqua-Bold"/>
          <w:b/>
          <w:color w:val="272525"/>
          <w:sz w:val="20"/>
        </w:rPr>
        <w:t>Note: Sunglasses claiming</w:t>
      </w:r>
    </w:p>
    <w:p w:rsidR="000C2894" w:rsidRDefault="002F4EF0">
      <w:pPr>
        <w:pStyle w:val="NoList1"/>
        <w:framePr w:w="2996" w:wrap="auto" w:hAnchor="text" w:x="8820" w:y="7765"/>
        <w:widowControl w:val="0"/>
        <w:autoSpaceDE w:val="0"/>
        <w:autoSpaceDN w:val="0"/>
        <w:spacing w:after="0" w:line="280" w:lineRule="exact"/>
        <w:rPr>
          <w:rFonts w:ascii="ECWFBS+BookAntiqua-Bold"/>
          <w:b/>
          <w:color w:val="272525"/>
          <w:sz w:val="20"/>
        </w:rPr>
      </w:pPr>
      <w:r>
        <w:rPr>
          <w:rFonts w:ascii="ECWFBS+BookAntiqua-Bold"/>
          <w:b/>
          <w:color w:val="272525"/>
          <w:sz w:val="20"/>
        </w:rPr>
        <w:t>maximal UV protection</w:t>
      </w:r>
    </w:p>
    <w:p w:rsidR="000C2894" w:rsidRDefault="002F4EF0">
      <w:pPr>
        <w:pStyle w:val="NoList1"/>
        <w:framePr w:w="2996" w:wrap="auto" w:hAnchor="text" w:x="8820" w:y="7765"/>
        <w:widowControl w:val="0"/>
        <w:autoSpaceDE w:val="0"/>
        <w:autoSpaceDN w:val="0"/>
        <w:spacing w:after="0" w:line="280" w:lineRule="exact"/>
        <w:rPr>
          <w:rFonts w:ascii="ECWFBS+BookAntiqua-Bold" w:hAnsi="ECWFBS+BookAntiqua-Bold" w:cs="ECWFBS+BookAntiqua-Bold"/>
          <w:b/>
          <w:color w:val="272525"/>
          <w:sz w:val="20"/>
        </w:rPr>
      </w:pPr>
      <w:r>
        <w:rPr>
          <w:rFonts w:ascii="ECWFBS+BookAntiqua-Bold" w:hAnsi="ECWFBS+BookAntiqua-Bold" w:cs="ECWFBS+BookAntiqua-Bold"/>
          <w:b/>
          <w:color w:val="272525"/>
          <w:sz w:val="20"/>
        </w:rPr>
        <w:t>don’t necessarily meet ANSI</w:t>
      </w:r>
    </w:p>
    <w:p w:rsidR="000C2894" w:rsidRDefault="002F4EF0">
      <w:pPr>
        <w:pStyle w:val="NoList1"/>
        <w:framePr w:w="2996" w:wrap="auto" w:hAnchor="text" w:x="8820" w:y="7765"/>
        <w:widowControl w:val="0"/>
        <w:autoSpaceDE w:val="0"/>
        <w:autoSpaceDN w:val="0"/>
        <w:spacing w:after="0" w:line="280" w:lineRule="exact"/>
        <w:rPr>
          <w:rFonts w:ascii="ECWFBS+BookAntiqua-Bold"/>
          <w:b/>
          <w:color w:val="272525"/>
          <w:sz w:val="20"/>
        </w:rPr>
      </w:pPr>
      <w:r>
        <w:rPr>
          <w:rFonts w:ascii="ECWFBS+BookAntiqua-Bold"/>
          <w:b/>
          <w:color w:val="272525"/>
          <w:sz w:val="20"/>
        </w:rPr>
        <w:t>standards.</w:t>
      </w:r>
    </w:p>
    <w:p w:rsidR="000C2894" w:rsidRDefault="002F4EF0">
      <w:pPr>
        <w:pStyle w:val="NoList1"/>
        <w:framePr w:w="1783" w:wrap="auto" w:hAnchor="text" w:x="8820" w:y="9165"/>
        <w:widowControl w:val="0"/>
        <w:autoSpaceDE w:val="0"/>
        <w:autoSpaceDN w:val="0"/>
        <w:spacing w:after="0" w:line="238" w:lineRule="exact"/>
        <w:rPr>
          <w:rFonts w:ascii="ECWFBS+BookAntiqua-Bold"/>
          <w:b/>
          <w:color w:val="272525"/>
          <w:sz w:val="20"/>
        </w:rPr>
      </w:pPr>
      <w:r>
        <w:rPr>
          <w:rFonts w:ascii="ECWFBS+BookAntiqua-Bold"/>
          <w:b/>
          <w:color w:val="272525"/>
          <w:sz w:val="20"/>
        </w:rPr>
        <w:t>Polarized lenses</w:t>
      </w:r>
    </w:p>
    <w:p w:rsidR="000C2894" w:rsidRDefault="002F4EF0">
      <w:pPr>
        <w:pStyle w:val="NoList1"/>
        <w:framePr w:w="2693" w:wrap="auto" w:hAnchor="text" w:x="8820" w:y="9438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 xml:space="preserve">• </w:t>
      </w:r>
      <w:r>
        <w:rPr>
          <w:rFonts w:ascii="QSREMI+BookAntiqua" w:hAnsi="QSREMI+BookAntiqua" w:cs="QSREMI+BookAntiqua"/>
          <w:color w:val="272525"/>
          <w:sz w:val="20"/>
        </w:rPr>
        <w:t>provide extra comfort</w:t>
      </w:r>
    </w:p>
    <w:p w:rsidR="000C2894" w:rsidRDefault="002F4EF0">
      <w:pPr>
        <w:pStyle w:val="NoList1"/>
        <w:framePr w:w="2693" w:wrap="auto" w:hAnchor="text" w:x="8820" w:y="9438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for your eyes and block</w:t>
      </w:r>
    </w:p>
    <w:p w:rsidR="000C2894" w:rsidRDefault="002F4EF0">
      <w:pPr>
        <w:pStyle w:val="NoList1"/>
        <w:framePr w:w="2693" w:wrap="auto" w:hAnchor="text" w:x="8820" w:y="9438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glare from such things</w:t>
      </w:r>
    </w:p>
    <w:p w:rsidR="000C2894" w:rsidRDefault="002F4EF0">
      <w:pPr>
        <w:pStyle w:val="NoList1"/>
        <w:framePr w:w="2693" w:wrap="auto" w:hAnchor="text" w:x="8820" w:y="9438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as pavement, sand,</w:t>
      </w:r>
    </w:p>
    <w:p w:rsidR="000C2894" w:rsidRDefault="002F4EF0">
      <w:pPr>
        <w:pStyle w:val="NoList1"/>
        <w:framePr w:w="2693" w:wrap="auto" w:hAnchor="text" w:x="8820" w:y="9438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water, snow or the hood</w:t>
      </w:r>
    </w:p>
    <w:p w:rsidR="000C2894" w:rsidRDefault="002F4EF0">
      <w:pPr>
        <w:pStyle w:val="NoList1"/>
        <w:framePr w:w="2693" w:wrap="auto" w:hAnchor="text" w:x="8820" w:y="9438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of your car.</w:t>
      </w:r>
    </w:p>
    <w:p w:rsidR="000C2894" w:rsidRDefault="002F4EF0">
      <w:pPr>
        <w:pStyle w:val="NoList1"/>
        <w:framePr w:w="3246" w:wrap="auto" w:hAnchor="text" w:x="4537" w:y="9722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prevention is the best approach.</w:t>
      </w:r>
    </w:p>
    <w:p w:rsidR="000C2894" w:rsidRDefault="002F4EF0">
      <w:pPr>
        <w:pStyle w:val="NoList1"/>
        <w:framePr w:w="3503" w:wrap="auto" w:hAnchor="text" w:x="4539" w:y="10290"/>
        <w:widowControl w:val="0"/>
        <w:autoSpaceDE w:val="0"/>
        <w:autoSpaceDN w:val="0"/>
        <w:spacing w:after="0" w:line="292" w:lineRule="exact"/>
        <w:rPr>
          <w:rFonts w:ascii="EBCLGI+AvantGarde-Demi"/>
          <w:color w:val="338445"/>
          <w:sz w:val="28"/>
        </w:rPr>
      </w:pPr>
      <w:r>
        <w:rPr>
          <w:rFonts w:ascii="EBCLGI+AvantGarde-Demi"/>
          <w:color w:val="338445"/>
          <w:sz w:val="28"/>
        </w:rPr>
        <w:t>Living with skin cancer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Unlike most cancers, which may happen at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most once during a lifetime, skin</w:t>
      </w:r>
      <w:r>
        <w:rPr>
          <w:rFonts w:ascii="QSREMI+BookAntiqua"/>
          <w:color w:val="272525"/>
          <w:sz w:val="20"/>
        </w:rPr>
        <w:t xml:space="preserve"> cancers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may develop dozens or even hundreds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of times in affected patients.  Therefore,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treatment by a dermatologist should be an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ongoing process.  Your dermatologist will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work with you to try to catch skin cancers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early, and use preventative techniques to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reverse precancerous changes to prevent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skin cancer.  You can help by protecting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your skin from sun damage and checking</w:t>
      </w:r>
    </w:p>
    <w:p w:rsidR="000C2894" w:rsidRDefault="002F4EF0">
      <w:pPr>
        <w:pStyle w:val="NoList1"/>
        <w:framePr w:w="4374" w:wrap="auto" w:hAnchor="text" w:x="4539" w:y="1085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it on a monthly basis.  If you see a</w:t>
      </w:r>
    </w:p>
    <w:p w:rsidR="000C2894" w:rsidRDefault="002F4EF0">
      <w:pPr>
        <w:pStyle w:val="NoList1"/>
        <w:framePr w:w="2748" w:wrap="auto" w:hAnchor="text" w:x="8820" w:y="11118"/>
        <w:widowControl w:val="0"/>
        <w:autoSpaceDE w:val="0"/>
        <w:autoSpaceDN w:val="0"/>
        <w:spacing w:after="0" w:line="249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most provide protections</w:t>
      </w:r>
    </w:p>
    <w:p w:rsidR="000C2894" w:rsidRDefault="002F4EF0">
      <w:pPr>
        <w:pStyle w:val="NoList1"/>
        <w:framePr w:w="2748" w:wrap="auto" w:hAnchor="text" w:x="8820" w:y="11118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from UV rays.</w:t>
      </w:r>
    </w:p>
    <w:p w:rsidR="000C2894" w:rsidRDefault="002F4EF0">
      <w:pPr>
        <w:pStyle w:val="NoList1"/>
        <w:framePr w:w="2613" w:wrap="auto" w:hAnchor="text" w:x="8820" w:y="11965"/>
        <w:widowControl w:val="0"/>
        <w:autoSpaceDE w:val="0"/>
        <w:autoSpaceDN w:val="0"/>
        <w:spacing w:after="0" w:line="238" w:lineRule="exact"/>
        <w:rPr>
          <w:rFonts w:ascii="ECWFBS+BookAntiqua-Bold"/>
          <w:b/>
          <w:color w:val="272525"/>
          <w:sz w:val="20"/>
        </w:rPr>
      </w:pPr>
      <w:r>
        <w:rPr>
          <w:rFonts w:ascii="ECWFBS+BookAntiqua-Bold"/>
          <w:b/>
          <w:color w:val="272525"/>
          <w:sz w:val="20"/>
        </w:rPr>
        <w:t>Fit close to your face</w:t>
      </w:r>
    </w:p>
    <w:p w:rsidR="000C2894" w:rsidRDefault="002F4EF0">
      <w:pPr>
        <w:pStyle w:val="NoList1"/>
        <w:framePr w:w="2613" w:wrap="auto" w:hAnchor="text" w:x="8820" w:y="11965"/>
        <w:widowControl w:val="0"/>
        <w:autoSpaceDE w:val="0"/>
        <w:autoSpaceDN w:val="0"/>
        <w:spacing w:after="0" w:line="280" w:lineRule="exact"/>
        <w:rPr>
          <w:rFonts w:ascii="QSREMI+BookAntiqua" w:hAnsi="QSREMI+BookAntiqua" w:cs="QSREMI+BookAntiqua"/>
          <w:color w:val="272525"/>
          <w:sz w:val="20"/>
        </w:rPr>
      </w:pPr>
      <w:r>
        <w:rPr>
          <w:rFonts w:ascii="QSREMI+BookAntiqua" w:hAnsi="QSREMI+BookAntiqua" w:cs="QSREMI+BookAntiqua"/>
          <w:color w:val="272525"/>
          <w:sz w:val="20"/>
        </w:rPr>
        <w:t>• wraparound sunglasses</w:t>
      </w:r>
    </w:p>
    <w:p w:rsidR="000C2894" w:rsidRDefault="002F4EF0">
      <w:pPr>
        <w:pStyle w:val="NoList1"/>
        <w:framePr w:w="2613" w:wrap="auto" w:hAnchor="text" w:x="8820" w:y="11965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 xml:space="preserve">give more </w:t>
      </w:r>
      <w:r>
        <w:rPr>
          <w:rFonts w:ascii="QSREMI+BookAntiqua"/>
          <w:color w:val="272525"/>
          <w:sz w:val="20"/>
        </w:rPr>
        <w:t>complete</w:t>
      </w:r>
    </w:p>
    <w:p w:rsidR="000C2894" w:rsidRDefault="002F4EF0">
      <w:pPr>
        <w:pStyle w:val="NoList1"/>
        <w:framePr w:w="2613" w:wrap="auto" w:hAnchor="text" w:x="8820" w:y="11965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protection from all</w:t>
      </w:r>
    </w:p>
    <w:p w:rsidR="000C2894" w:rsidRDefault="002F4EF0">
      <w:pPr>
        <w:pStyle w:val="NoList1"/>
        <w:framePr w:w="2613" w:wrap="auto" w:hAnchor="text" w:x="8820" w:y="11965"/>
        <w:widowControl w:val="0"/>
        <w:autoSpaceDE w:val="0"/>
        <w:autoSpaceDN w:val="0"/>
        <w:spacing w:after="0" w:line="280" w:lineRule="exact"/>
        <w:ind w:left="200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angles of light.</w:t>
      </w:r>
    </w:p>
    <w:p w:rsidR="000C2894" w:rsidRDefault="002F4EF0">
      <w:pPr>
        <w:pStyle w:val="NoList1"/>
        <w:framePr w:w="4320" w:wrap="auto" w:hAnchor="text" w:x="4539" w:y="14213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suspicious skin spot, have it checked by</w:t>
      </w:r>
    </w:p>
    <w:p w:rsidR="000C2894" w:rsidRDefault="002F4EF0">
      <w:pPr>
        <w:pStyle w:val="NoList1"/>
        <w:framePr w:w="4320" w:wrap="auto" w:hAnchor="text" w:x="4539" w:y="14213"/>
        <w:widowControl w:val="0"/>
        <w:autoSpaceDE w:val="0"/>
        <w:autoSpaceDN w:val="0"/>
        <w:spacing w:after="0" w:line="280" w:lineRule="exact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your dermatologist or transplant provider.</w:t>
      </w:r>
    </w:p>
    <w:p w:rsidR="000C2894" w:rsidRDefault="002F4EF0">
      <w:pPr>
        <w:pStyle w:val="NoList1"/>
        <w:framePr w:w="560" w:wrap="auto" w:hAnchor="text" w:x="6020" w:y="15072"/>
        <w:widowControl w:val="0"/>
        <w:autoSpaceDE w:val="0"/>
        <w:autoSpaceDN w:val="0"/>
        <w:spacing w:after="0" w:line="300" w:lineRule="exact"/>
        <w:rPr>
          <w:rFonts w:ascii="VPCITH+Futura-ExtraBold"/>
          <w:color w:val="272525"/>
          <w:sz w:val="24"/>
          <w:u w:val="single"/>
        </w:rPr>
      </w:pPr>
      <w:r>
        <w:rPr>
          <w:rFonts w:ascii="VPCITH+Futura-ExtraBold"/>
          <w:color w:val="272525"/>
          <w:sz w:val="24"/>
          <w:u w:val="single"/>
        </w:rPr>
        <w:t>5</w:t>
      </w:r>
    </w:p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0C2894" w:rsidRDefault="002F4EF0">
      <w:pPr>
        <w:pStyle w:val="NoList1"/>
        <w:framePr w:w="6780" w:wrap="auto" w:hAnchor="text" w:x="4401" w:y="1086"/>
        <w:widowControl w:val="0"/>
        <w:autoSpaceDE w:val="0"/>
        <w:autoSpaceDN w:val="0"/>
        <w:spacing w:after="0" w:line="375" w:lineRule="exact"/>
        <w:rPr>
          <w:rFonts w:ascii="EBCLGI+AvantGarde-Demi"/>
          <w:color w:val="338445"/>
          <w:sz w:val="36"/>
        </w:rPr>
      </w:pPr>
      <w:r>
        <w:rPr>
          <w:rFonts w:ascii="EBCLGI+AvantGarde-Demi"/>
          <w:color w:val="338445"/>
          <w:sz w:val="36"/>
        </w:rPr>
        <w:t>Related Links for More Information</w:t>
      </w:r>
    </w:p>
    <w:p w:rsidR="000C2894" w:rsidRDefault="002F4EF0">
      <w:pPr>
        <w:pStyle w:val="NoList1"/>
        <w:framePr w:w="10010" w:wrap="auto" w:hAnchor="text" w:x="2718" w:y="1844"/>
        <w:widowControl w:val="0"/>
        <w:autoSpaceDE w:val="0"/>
        <w:autoSpaceDN w:val="0"/>
        <w:spacing w:after="0" w:line="298" w:lineRule="exact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These sites are provided as a network resource. Information from the Internet in</w:t>
      </w:r>
    </w:p>
    <w:p w:rsidR="000C2894" w:rsidRDefault="002F4EF0">
      <w:pPr>
        <w:pStyle w:val="NoList1"/>
        <w:framePr w:w="10010" w:wrap="auto" w:hAnchor="text" w:x="2718" w:y="1844"/>
        <w:widowControl w:val="0"/>
        <w:autoSpaceDE w:val="0"/>
        <w:autoSpaceDN w:val="0"/>
        <w:spacing w:after="0" w:line="298" w:lineRule="exact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regard to your transplant should always be discussed with your transplant team.</w:t>
      </w:r>
    </w:p>
    <w:p w:rsidR="000C2894" w:rsidRDefault="002F4EF0">
      <w:pPr>
        <w:pStyle w:val="NoList1"/>
        <w:framePr w:w="10010" w:wrap="auto" w:hAnchor="text" w:x="2718" w:y="1844"/>
        <w:widowControl w:val="0"/>
        <w:autoSpaceDE w:val="0"/>
        <w:autoSpaceDN w:val="0"/>
        <w:spacing w:after="0" w:line="298" w:lineRule="exact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ITNS is not responsible or liable for any information received from these websites.</w:t>
      </w:r>
    </w:p>
    <w:p w:rsidR="000C2894" w:rsidRDefault="002F4EF0">
      <w:pPr>
        <w:pStyle w:val="NoList1"/>
        <w:framePr w:w="2830" w:wrap="auto" w:hAnchor="text" w:x="6133" w:y="2941"/>
        <w:widowControl w:val="0"/>
        <w:autoSpaceDE w:val="0"/>
        <w:autoSpaceDN w:val="0"/>
        <w:spacing w:after="0" w:line="285" w:lineRule="exact"/>
        <w:rPr>
          <w:rFonts w:ascii="ECWFBS+BookAntiqua-Bold"/>
          <w:b/>
          <w:color w:val="272525"/>
          <w:sz w:val="24"/>
        </w:rPr>
      </w:pPr>
      <w:r>
        <w:rPr>
          <w:rFonts w:ascii="ECWFBS+BookAntiqua-Bold"/>
          <w:b/>
          <w:color w:val="272525"/>
          <w:sz w:val="24"/>
        </w:rPr>
        <w:t>For More Information:</w:t>
      </w:r>
    </w:p>
    <w:p w:rsidR="000C2894" w:rsidRDefault="002F4EF0">
      <w:pPr>
        <w:pStyle w:val="NoList1"/>
        <w:framePr w:w="6500" w:wrap="auto" w:hAnchor="text" w:x="4567" w:y="3517"/>
        <w:widowControl w:val="0"/>
        <w:autoSpaceDE w:val="0"/>
        <w:autoSpaceDN w:val="0"/>
        <w:spacing w:after="0" w:line="285" w:lineRule="exact"/>
        <w:rPr>
          <w:rFonts w:ascii="ECWFBS+BookAntiqua-Bold"/>
          <w:b/>
          <w:color w:val="272525"/>
          <w:sz w:val="24"/>
        </w:rPr>
      </w:pPr>
      <w:r>
        <w:rPr>
          <w:rFonts w:ascii="ECWFBS+BookAntiqua-Bold"/>
          <w:b/>
          <w:color w:val="272525"/>
          <w:sz w:val="24"/>
        </w:rPr>
        <w:t>International Transplant Skin Cancer Collaborative</w:t>
      </w:r>
    </w:p>
    <w:p w:rsidR="000C2894" w:rsidRDefault="002F4EF0">
      <w:pPr>
        <w:pStyle w:val="NoList1"/>
        <w:framePr w:w="6500" w:wrap="auto" w:hAnchor="text" w:x="4567" w:y="3517"/>
        <w:widowControl w:val="0"/>
        <w:autoSpaceDE w:val="0"/>
        <w:autoSpaceDN w:val="0"/>
        <w:spacing w:after="0" w:line="298" w:lineRule="exact"/>
        <w:ind w:left="2038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www.itscc.org</w:t>
      </w:r>
    </w:p>
    <w:p w:rsidR="000C2894" w:rsidRDefault="002F4EF0">
      <w:pPr>
        <w:pStyle w:val="NoList1"/>
        <w:framePr w:w="9382" w:wrap="auto" w:hAnchor="text" w:x="3315" w:y="4381"/>
        <w:widowControl w:val="0"/>
        <w:autoSpaceDE w:val="0"/>
        <w:autoSpaceDN w:val="0"/>
        <w:spacing w:after="0" w:line="285" w:lineRule="exact"/>
        <w:rPr>
          <w:rFonts w:ascii="ECWFBS+BookAntiqua-Bold"/>
          <w:b/>
          <w:color w:val="272525"/>
          <w:sz w:val="24"/>
        </w:rPr>
      </w:pPr>
      <w:r>
        <w:rPr>
          <w:rFonts w:ascii="ECWFBS+BookAntiqua-Bold"/>
          <w:b/>
          <w:color w:val="272525"/>
          <w:sz w:val="24"/>
        </w:rPr>
        <w:t>AT-RI</w:t>
      </w:r>
      <w:r>
        <w:rPr>
          <w:rFonts w:ascii="ECWFBS+BookAntiqua-Bold"/>
          <w:b/>
          <w:color w:val="272525"/>
          <w:sz w:val="24"/>
        </w:rPr>
        <w:t>SC Alliance (After Transplant-Reduce the Incidence of Skin Cancer)</w:t>
      </w:r>
    </w:p>
    <w:p w:rsidR="000C2894" w:rsidRDefault="002F4EF0">
      <w:pPr>
        <w:pStyle w:val="NoList1"/>
        <w:framePr w:w="9382" w:wrap="auto" w:hAnchor="text" w:x="3315" w:y="4381"/>
        <w:widowControl w:val="0"/>
        <w:autoSpaceDE w:val="0"/>
        <w:autoSpaceDN w:val="0"/>
        <w:spacing w:after="0" w:line="298" w:lineRule="exact"/>
        <w:ind w:left="3227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www.at-risc.org</w:t>
      </w:r>
    </w:p>
    <w:p w:rsidR="000C2894" w:rsidRDefault="002F4EF0">
      <w:pPr>
        <w:pStyle w:val="NoList1"/>
        <w:framePr w:w="7159" w:wrap="auto" w:hAnchor="text" w:x="4281" w:y="5245"/>
        <w:widowControl w:val="0"/>
        <w:autoSpaceDE w:val="0"/>
        <w:autoSpaceDN w:val="0"/>
        <w:spacing w:after="0" w:line="285" w:lineRule="exact"/>
        <w:rPr>
          <w:rFonts w:ascii="ECWFBS+BookAntiqua-Bold"/>
          <w:b/>
          <w:color w:val="272525"/>
          <w:sz w:val="24"/>
        </w:rPr>
      </w:pPr>
      <w:r>
        <w:rPr>
          <w:rFonts w:ascii="ECWFBS+BookAntiqua-Bold"/>
          <w:b/>
          <w:color w:val="272525"/>
          <w:sz w:val="24"/>
        </w:rPr>
        <w:t>SCOPE (Skin Care in Organ Transplant Patients-Europe)</w:t>
      </w:r>
    </w:p>
    <w:p w:rsidR="000C2894" w:rsidRDefault="002F4EF0">
      <w:pPr>
        <w:pStyle w:val="NoList1"/>
        <w:framePr w:w="7159" w:wrap="auto" w:hAnchor="text" w:x="4281" w:y="5245"/>
        <w:widowControl w:val="0"/>
        <w:autoSpaceDE w:val="0"/>
        <w:autoSpaceDN w:val="0"/>
        <w:spacing w:after="0" w:line="298" w:lineRule="exact"/>
        <w:ind w:left="1898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www.scopnetwork.org</w:t>
      </w:r>
    </w:p>
    <w:p w:rsidR="000C2894" w:rsidRDefault="002F4EF0">
      <w:pPr>
        <w:pStyle w:val="NoList1"/>
        <w:framePr w:w="3626" w:wrap="auto" w:hAnchor="text" w:x="5787" w:y="6109"/>
        <w:widowControl w:val="0"/>
        <w:autoSpaceDE w:val="0"/>
        <w:autoSpaceDN w:val="0"/>
        <w:spacing w:after="0" w:line="285" w:lineRule="exact"/>
        <w:rPr>
          <w:rFonts w:ascii="ECWFBS+BookAntiqua-Bold"/>
          <w:b/>
          <w:color w:val="272525"/>
          <w:sz w:val="24"/>
        </w:rPr>
      </w:pPr>
      <w:r>
        <w:rPr>
          <w:rFonts w:ascii="ECWFBS+BookAntiqua-Bold"/>
          <w:b/>
          <w:color w:val="272525"/>
          <w:sz w:val="24"/>
        </w:rPr>
        <w:t>The Skin Cancer Foundation</w:t>
      </w:r>
    </w:p>
    <w:p w:rsidR="000C2894" w:rsidRDefault="002F4EF0">
      <w:pPr>
        <w:pStyle w:val="NoList1"/>
        <w:framePr w:w="3626" w:wrap="auto" w:hAnchor="text" w:x="5787" w:y="6109"/>
        <w:widowControl w:val="0"/>
        <w:autoSpaceDE w:val="0"/>
        <w:autoSpaceDN w:val="0"/>
        <w:spacing w:after="0" w:line="298" w:lineRule="exact"/>
        <w:ind w:left="495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www.skincancer.org</w:t>
      </w:r>
    </w:p>
    <w:p w:rsidR="000C2894" w:rsidRDefault="002F4EF0">
      <w:pPr>
        <w:pStyle w:val="NoList1"/>
        <w:framePr w:w="4531" w:wrap="auto" w:hAnchor="text" w:x="5394" w:y="6973"/>
        <w:widowControl w:val="0"/>
        <w:autoSpaceDE w:val="0"/>
        <w:autoSpaceDN w:val="0"/>
        <w:spacing w:after="0" w:line="285" w:lineRule="exact"/>
        <w:rPr>
          <w:rFonts w:ascii="ECWFBS+BookAntiqua-Bold"/>
          <w:b/>
          <w:color w:val="272525"/>
          <w:sz w:val="24"/>
        </w:rPr>
      </w:pPr>
      <w:r>
        <w:rPr>
          <w:rFonts w:ascii="ECWFBS+BookAntiqua-Bold"/>
          <w:b/>
          <w:color w:val="272525"/>
          <w:sz w:val="24"/>
        </w:rPr>
        <w:t>American Academy of Dermatology</w:t>
      </w:r>
    </w:p>
    <w:p w:rsidR="000C2894" w:rsidRDefault="002F4EF0">
      <w:pPr>
        <w:pStyle w:val="NoList1"/>
        <w:framePr w:w="4531" w:wrap="auto" w:hAnchor="text" w:x="5394" w:y="6973"/>
        <w:widowControl w:val="0"/>
        <w:autoSpaceDE w:val="0"/>
        <w:autoSpaceDN w:val="0"/>
        <w:spacing w:after="0" w:line="298" w:lineRule="exact"/>
        <w:ind w:left="1250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www.aad.org</w:t>
      </w:r>
    </w:p>
    <w:p w:rsidR="000C2894" w:rsidRDefault="002F4EF0">
      <w:pPr>
        <w:pStyle w:val="NoList1"/>
        <w:framePr w:w="3158" w:wrap="auto" w:hAnchor="text" w:x="5990" w:y="7837"/>
        <w:widowControl w:val="0"/>
        <w:autoSpaceDE w:val="0"/>
        <w:autoSpaceDN w:val="0"/>
        <w:spacing w:after="0" w:line="285" w:lineRule="exact"/>
        <w:rPr>
          <w:rFonts w:ascii="ECWFBS+BookAntiqua-Bold"/>
          <w:b/>
          <w:color w:val="272525"/>
          <w:sz w:val="24"/>
        </w:rPr>
      </w:pPr>
      <w:r>
        <w:rPr>
          <w:rFonts w:ascii="ECWFBS+BookAntiqua-Bold"/>
          <w:b/>
          <w:color w:val="272525"/>
          <w:sz w:val="24"/>
        </w:rPr>
        <w:t xml:space="preserve">American </w:t>
      </w:r>
      <w:r>
        <w:rPr>
          <w:rFonts w:ascii="ECWFBS+BookAntiqua-Bold"/>
          <w:b/>
          <w:color w:val="272525"/>
          <w:sz w:val="24"/>
        </w:rPr>
        <w:t>Cancer Society</w:t>
      </w:r>
    </w:p>
    <w:p w:rsidR="000C2894" w:rsidRDefault="002F4EF0">
      <w:pPr>
        <w:pStyle w:val="NoList1"/>
        <w:framePr w:w="3158" w:wrap="auto" w:hAnchor="text" w:x="5990" w:y="7837"/>
        <w:widowControl w:val="0"/>
        <w:autoSpaceDE w:val="0"/>
        <w:autoSpaceDN w:val="0"/>
        <w:spacing w:after="0" w:line="298" w:lineRule="exact"/>
        <w:ind w:left="514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www.cancer.org</w:t>
      </w:r>
    </w:p>
    <w:p w:rsidR="000C2894" w:rsidRDefault="002F4EF0">
      <w:pPr>
        <w:pStyle w:val="NoList1"/>
        <w:framePr w:w="3188" w:wrap="auto" w:hAnchor="text" w:x="5977" w:y="8701"/>
        <w:widowControl w:val="0"/>
        <w:autoSpaceDE w:val="0"/>
        <w:autoSpaceDN w:val="0"/>
        <w:spacing w:after="0" w:line="285" w:lineRule="exact"/>
        <w:rPr>
          <w:rFonts w:ascii="ECWFBS+BookAntiqua-Bold"/>
          <w:b/>
          <w:color w:val="272525"/>
          <w:sz w:val="24"/>
        </w:rPr>
      </w:pPr>
      <w:r>
        <w:rPr>
          <w:rFonts w:ascii="ECWFBS+BookAntiqua-Bold"/>
          <w:b/>
          <w:color w:val="272525"/>
          <w:sz w:val="24"/>
        </w:rPr>
        <w:t>National Cancer Institute</w:t>
      </w:r>
    </w:p>
    <w:p w:rsidR="000C2894" w:rsidRDefault="002F4EF0">
      <w:pPr>
        <w:pStyle w:val="NoList1"/>
        <w:framePr w:w="3188" w:wrap="auto" w:hAnchor="text" w:x="5977" w:y="8701"/>
        <w:widowControl w:val="0"/>
        <w:autoSpaceDE w:val="0"/>
        <w:autoSpaceDN w:val="0"/>
        <w:spacing w:after="0" w:line="298" w:lineRule="exact"/>
        <w:ind w:left="505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www.cancer.gov</w:t>
      </w:r>
    </w:p>
    <w:p w:rsidR="000C2894" w:rsidRDefault="002F4EF0">
      <w:pPr>
        <w:pStyle w:val="NoList1"/>
        <w:framePr w:w="9850" w:wrap="auto" w:hAnchor="text" w:x="2727" w:y="9565"/>
        <w:widowControl w:val="0"/>
        <w:autoSpaceDE w:val="0"/>
        <w:autoSpaceDN w:val="0"/>
        <w:spacing w:after="0" w:line="285" w:lineRule="exact"/>
        <w:rPr>
          <w:rFonts w:ascii="ECWFBS+BookAntiqua-Bold"/>
          <w:b/>
          <w:color w:val="272525"/>
          <w:sz w:val="24"/>
        </w:rPr>
      </w:pPr>
      <w:r>
        <w:rPr>
          <w:rFonts w:ascii="ECWFBS+BookAntiqua-Bold"/>
          <w:b/>
          <w:color w:val="272525"/>
          <w:sz w:val="24"/>
        </w:rPr>
        <w:t>This project is supported by an unrestricted educational grant from Connetics.</w:t>
      </w:r>
    </w:p>
    <w:p w:rsidR="000C2894" w:rsidRDefault="002F4EF0">
      <w:pPr>
        <w:pStyle w:val="NoList1"/>
        <w:framePr w:w="9850" w:wrap="auto" w:hAnchor="text" w:x="2727" w:y="9565"/>
        <w:widowControl w:val="0"/>
        <w:autoSpaceDE w:val="0"/>
        <w:autoSpaceDN w:val="0"/>
        <w:spacing w:after="0" w:line="288" w:lineRule="exact"/>
        <w:rPr>
          <w:rFonts w:ascii="ECWFBS+BookAntiqua-Bold"/>
          <w:b/>
          <w:color w:val="272525"/>
          <w:sz w:val="24"/>
        </w:rPr>
      </w:pPr>
      <w:r>
        <w:rPr>
          <w:rFonts w:ascii="ECWFBS+BookAntiqua-Bold"/>
          <w:b/>
          <w:color w:val="272525"/>
          <w:sz w:val="24"/>
        </w:rPr>
        <w:t>ITNS gratefully acknowledges their support of this educational endeavor for</w:t>
      </w:r>
    </w:p>
    <w:p w:rsidR="000C2894" w:rsidRDefault="002F4EF0">
      <w:pPr>
        <w:pStyle w:val="NoList1"/>
        <w:framePr w:w="9850" w:wrap="auto" w:hAnchor="text" w:x="2727" w:y="9565"/>
        <w:widowControl w:val="0"/>
        <w:autoSpaceDE w:val="0"/>
        <w:autoSpaceDN w:val="0"/>
        <w:spacing w:after="0" w:line="288" w:lineRule="exact"/>
        <w:rPr>
          <w:rFonts w:ascii="ECWFBS+BookAntiqua-Bold"/>
          <w:b/>
          <w:color w:val="272525"/>
          <w:sz w:val="24"/>
        </w:rPr>
      </w:pPr>
      <w:r>
        <w:rPr>
          <w:rFonts w:ascii="ECWFBS+BookAntiqua-Bold"/>
          <w:b/>
          <w:color w:val="272525"/>
          <w:sz w:val="24"/>
        </w:rPr>
        <w:t>improving patient care.</w:t>
      </w:r>
    </w:p>
    <w:p w:rsidR="000C2894" w:rsidRDefault="002F4EF0">
      <w:pPr>
        <w:pStyle w:val="NoList1"/>
        <w:framePr w:w="5024" w:wrap="auto" w:hAnchor="text" w:x="5179" w:y="10708"/>
        <w:widowControl w:val="0"/>
        <w:autoSpaceDE w:val="0"/>
        <w:autoSpaceDN w:val="0"/>
        <w:spacing w:after="0" w:line="298" w:lineRule="exact"/>
        <w:ind w:left="1471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Contributors:</w:t>
      </w:r>
    </w:p>
    <w:p w:rsidR="000C2894" w:rsidRDefault="002F4EF0">
      <w:pPr>
        <w:pStyle w:val="NoList1"/>
        <w:framePr w:w="5024" w:wrap="auto" w:hAnchor="text" w:x="5179" w:y="10708"/>
        <w:widowControl w:val="0"/>
        <w:autoSpaceDE w:val="0"/>
        <w:autoSpaceDN w:val="0"/>
        <w:spacing w:after="0" w:line="298" w:lineRule="exact"/>
        <w:ind w:left="871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Bonita Potter, RN, CCTC</w:t>
      </w:r>
    </w:p>
    <w:p w:rsidR="000C2894" w:rsidRDefault="002F4EF0">
      <w:pPr>
        <w:pStyle w:val="NoList1"/>
        <w:framePr w:w="5024" w:wrap="auto" w:hAnchor="text" w:x="5179" w:y="10708"/>
        <w:widowControl w:val="0"/>
        <w:autoSpaceDE w:val="0"/>
        <w:autoSpaceDN w:val="0"/>
        <w:spacing w:after="0" w:line="298" w:lineRule="exact"/>
        <w:rPr>
          <w:rFonts w:ascii="QSREMI+BookAntiqua"/>
          <w:color w:val="272525"/>
          <w:sz w:val="24"/>
        </w:rPr>
      </w:pPr>
      <w:r>
        <w:rPr>
          <w:rFonts w:ascii="QSREMI+BookAntiqua"/>
          <w:color w:val="272525"/>
          <w:sz w:val="24"/>
        </w:rPr>
        <w:t>Barb Schroeder, MS, RN, CNS, APRN-BC</w:t>
      </w:r>
    </w:p>
    <w:p w:rsidR="000C2894" w:rsidRDefault="002F4EF0">
      <w:pPr>
        <w:pStyle w:val="NoList1"/>
        <w:framePr w:w="2754" w:wrap="auto" w:hAnchor="text" w:x="8282" w:y="13173"/>
        <w:widowControl w:val="0"/>
        <w:autoSpaceDE w:val="0"/>
        <w:autoSpaceDN w:val="0"/>
        <w:spacing w:after="0" w:line="375" w:lineRule="exact"/>
        <w:rPr>
          <w:rFonts w:ascii="EBCLGI+AvantGarde-Demi"/>
          <w:color w:val="338445"/>
          <w:sz w:val="36"/>
        </w:rPr>
      </w:pPr>
      <w:r>
        <w:rPr>
          <w:rFonts w:ascii="EBCLGI+AvantGarde-Demi"/>
          <w:color w:val="338445"/>
          <w:sz w:val="36"/>
        </w:rPr>
        <w:t>www.itns.org</w:t>
      </w:r>
    </w:p>
    <w:p w:rsidR="000C2894" w:rsidRDefault="002F4EF0">
      <w:pPr>
        <w:pStyle w:val="NoList1"/>
        <w:framePr w:w="1853" w:wrap="auto" w:hAnchor="text" w:x="4858" w:y="13556"/>
        <w:widowControl w:val="0"/>
        <w:autoSpaceDE w:val="0"/>
        <w:autoSpaceDN w:val="0"/>
        <w:spacing w:after="0" w:line="249" w:lineRule="exact"/>
        <w:rPr>
          <w:rFonts w:ascii="QSREMI+BookAntiqua"/>
          <w:color w:val="272525"/>
          <w:sz w:val="20"/>
        </w:rPr>
      </w:pPr>
      <w:bookmarkStart w:id="0" w:name="_GoBack"/>
      <w:bookmarkEnd w:id="0"/>
      <w:r>
        <w:rPr>
          <w:rFonts w:ascii="QSREMI+BookAntiqua"/>
          <w:color w:val="272525"/>
          <w:sz w:val="20"/>
        </w:rPr>
        <w:t>++(412) 343-ITNS</w:t>
      </w:r>
    </w:p>
    <w:p w:rsidR="000C2894" w:rsidRDefault="002F4EF0">
      <w:pPr>
        <w:pStyle w:val="NoList1"/>
        <w:framePr w:w="1853" w:wrap="auto" w:hAnchor="text" w:x="4858" w:y="13556"/>
        <w:widowControl w:val="0"/>
        <w:autoSpaceDE w:val="0"/>
        <w:autoSpaceDN w:val="0"/>
        <w:spacing w:after="0" w:line="249" w:lineRule="exact"/>
        <w:ind w:left="277"/>
        <w:rPr>
          <w:rFonts w:ascii="QSREMI+BookAntiqua"/>
          <w:color w:val="272525"/>
          <w:sz w:val="20"/>
        </w:rPr>
      </w:pPr>
      <w:r>
        <w:rPr>
          <w:rFonts w:ascii="QSREMI+BookAntiqua"/>
          <w:color w:val="272525"/>
          <w:sz w:val="20"/>
        </w:rPr>
        <w:t>itns@msn.com</w:t>
      </w:r>
    </w:p>
    <w:p w:rsidR="000C2894" w:rsidRDefault="002F4EF0">
      <w:pPr>
        <w:pStyle w:val="NoList1"/>
        <w:framePr w:w="1185" w:wrap="auto" w:hAnchor="text" w:x="1155" w:y="14649"/>
        <w:widowControl w:val="0"/>
        <w:autoSpaceDE w:val="0"/>
        <w:autoSpaceDN w:val="0"/>
        <w:spacing w:after="0" w:line="149" w:lineRule="exact"/>
        <w:rPr>
          <w:rFonts w:ascii="QSREMI+BookAntiqua"/>
          <w:color w:val="272525"/>
          <w:sz w:val="12"/>
        </w:rPr>
      </w:pPr>
      <w:r>
        <w:rPr>
          <w:rFonts w:ascii="QSREMI+BookAntiqua"/>
          <w:color w:val="272525"/>
          <w:sz w:val="12"/>
        </w:rPr>
        <w:t>Printed in the USA</w:t>
      </w:r>
    </w:p>
    <w:p w:rsidR="000C2894" w:rsidRDefault="002F4EF0">
      <w:pPr>
        <w:pStyle w:val="NoList1"/>
        <w:framePr w:w="1185" w:wrap="auto" w:hAnchor="text" w:x="1155" w:y="14649"/>
        <w:widowControl w:val="0"/>
        <w:autoSpaceDE w:val="0"/>
        <w:autoSpaceDN w:val="0"/>
        <w:spacing w:after="0" w:line="144" w:lineRule="exact"/>
        <w:ind w:left="479"/>
        <w:rPr>
          <w:rFonts w:ascii="QSREMI+BookAntiqua"/>
          <w:color w:val="272525"/>
          <w:sz w:val="12"/>
        </w:rPr>
      </w:pPr>
      <w:r>
        <w:rPr>
          <w:rFonts w:ascii="QSREMI+BookAntiqua"/>
          <w:color w:val="272525"/>
          <w:sz w:val="12"/>
        </w:rPr>
        <w:t>7.5K 7/06</w:t>
      </w:r>
    </w:p>
    <w:p w:rsidR="000C2894" w:rsidRDefault="002F4EF0">
      <w:pPr>
        <w:pStyle w:val="NoList1"/>
        <w:spacing w:after="0" w:line="0" w:lineRule="atLeast"/>
        <w:rPr>
          <w:rFonts w:ascii="Arial"/>
          <w:color w:val="FF0000"/>
          <w:sz w:val="1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289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38C5DFA-33DA-4319-8ED9-6486266E16C7}"/>
    <w:embedBold r:id="rId2" w:fontKey="{E37698AD-4978-4BB8-B423-17556825E9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1DC4B4-D3FA-43A4-9227-6D135A34AF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B560A45-0BF3-4E9B-8E07-03AE1E555A6B}"/>
  </w:font>
  <w:font w:name="EBCLGI+AvantGarde-Demi">
    <w:charset w:val="01"/>
    <w:family w:val="auto"/>
    <w:pitch w:val="default"/>
    <w:sig w:usb0="01010101" w:usb1="01010101" w:usb2="01010101" w:usb3="01010101" w:csb0="01010101" w:csb1="01010101"/>
    <w:embedRegular r:id="rId5" w:fontKey="{79008465-3D80-4D27-BA43-A85A0B77E93E}"/>
  </w:font>
  <w:font w:name="QSREMI+BookAntiqua">
    <w:charset w:val="01"/>
    <w:family w:val="auto"/>
    <w:pitch w:val="default"/>
    <w:sig w:usb0="01010101" w:usb1="01010101" w:usb2="01010101" w:usb3="01010101" w:csb0="01010101" w:csb1="01010101"/>
    <w:embedRegular r:id="rId6" w:fontKey="{89BED6ED-92A5-4316-A43D-40EDC568A54E}"/>
  </w:font>
  <w:font w:name="VPCITH+Futura-ExtraBold">
    <w:charset w:val="01"/>
    <w:family w:val="auto"/>
    <w:pitch w:val="default"/>
    <w:sig w:usb0="01010101" w:usb1="01010101" w:usb2="01010101" w:usb3="01010101" w:csb0="01010101" w:csb1="01010101"/>
    <w:embedRegular r:id="rId7" w:fontKey="{286903AB-EB34-4458-8B1A-D4B498E7EB21}"/>
  </w:font>
  <w:font w:name="ECWFBS+BookAntiqua-Bold">
    <w:charset w:val="01"/>
    <w:family w:val="auto"/>
    <w:pitch w:val="default"/>
    <w:sig w:usb0="01010101" w:usb1="01010101" w:usb2="01010101" w:usb3="01010101" w:csb0="01010101" w:csb1="01010101"/>
    <w:embedRegular r:id="rId8" w:fontKey="{6B511D57-55EB-4866-B968-E0AB62BCB774}"/>
    <w:embedBold r:id="rId9" w:fontKey="{BB21AD1D-B0D8-487A-A059-98A90D2C5AE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E45BFB7-679D-4F3F-B035-85C4CDC230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embedSystemFont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894"/>
    <w:rsid w:val="000C2894"/>
    <w:rsid w:val="002F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21EA11-8888-441F-B394-DFD8118F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1848</Words>
  <Characters>10538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Sharon Millen</cp:lastModifiedBy>
  <cp:revision>2</cp:revision>
  <dcterms:created xsi:type="dcterms:W3CDTF">2018-06-13T14:22:00Z</dcterms:created>
  <dcterms:modified xsi:type="dcterms:W3CDTF">2018-06-13T14:22:00Z</dcterms:modified>
</cp:coreProperties>
</file>